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04" w:rsidRPr="001B76A9" w:rsidRDefault="00632C04" w:rsidP="00632C04">
      <w:pPr>
        <w:pStyle w:val="Default"/>
        <w:rPr>
          <w:rFonts w:asciiTheme="minorHAnsi" w:hAnsiTheme="minorHAnsi"/>
          <w:color w:val="000000" w:themeColor="text1"/>
        </w:rPr>
      </w:pPr>
    </w:p>
    <w:p w:rsidR="00632C04" w:rsidRPr="001B76A9" w:rsidRDefault="00632C04" w:rsidP="00632C04">
      <w:pPr>
        <w:rPr>
          <w:rFonts w:asciiTheme="minorHAnsi" w:hAnsiTheme="minorHAnsi"/>
          <w:b/>
          <w:bCs/>
          <w:color w:val="000000" w:themeColor="text1"/>
          <w:sz w:val="32"/>
          <w:u w:val="single"/>
        </w:rPr>
      </w:pPr>
      <w:r w:rsidRPr="001B76A9">
        <w:rPr>
          <w:rFonts w:asciiTheme="minorHAnsi" w:hAnsiTheme="minorHAnsi"/>
          <w:b/>
          <w:bCs/>
          <w:color w:val="000000" w:themeColor="text1"/>
          <w:sz w:val="32"/>
          <w:u w:val="single"/>
        </w:rPr>
        <w:t xml:space="preserve">PART </w:t>
      </w:r>
      <w:r w:rsidR="001B76A9">
        <w:rPr>
          <w:rFonts w:asciiTheme="minorHAnsi" w:hAnsiTheme="minorHAnsi"/>
          <w:b/>
          <w:bCs/>
          <w:color w:val="000000" w:themeColor="text1"/>
          <w:sz w:val="32"/>
          <w:u w:val="single"/>
        </w:rPr>
        <w:t>0: Opening Scene</w:t>
      </w:r>
    </w:p>
    <w:p w:rsidR="00632C04" w:rsidRPr="001B76A9" w:rsidRDefault="00632C04" w:rsidP="00632C04">
      <w:pPr>
        <w:pStyle w:val="Default"/>
        <w:rPr>
          <w:rFonts w:asciiTheme="minorHAnsi" w:hAnsiTheme="minorHAnsi"/>
          <w:color w:val="000000" w:themeColor="text1"/>
        </w:rPr>
      </w:pPr>
    </w:p>
    <w:p w:rsidR="001B76A9" w:rsidRPr="0002328C" w:rsidRDefault="00632C04" w:rsidP="00632C04">
      <w:pPr>
        <w:rPr>
          <w:rFonts w:asciiTheme="minorHAnsi" w:hAnsiTheme="minorHAnsi"/>
          <w:b/>
          <w:bCs/>
          <w:color w:val="000000" w:themeColor="text1"/>
          <w:sz w:val="28"/>
        </w:rPr>
      </w:pPr>
      <w:r w:rsidRPr="001B76A9">
        <w:rPr>
          <w:rFonts w:asciiTheme="minorHAnsi" w:hAnsiTheme="minorHAnsi"/>
          <w:b/>
          <w:bCs/>
          <w:color w:val="000000" w:themeColor="text1"/>
          <w:sz w:val="28"/>
        </w:rPr>
        <w:t>Beginning Part 1</w:t>
      </w:r>
    </w:p>
    <w:p w:rsidR="001B76A9" w:rsidRPr="001B76A9" w:rsidRDefault="001B76A9" w:rsidP="001B76A9">
      <w:pPr>
        <w:ind w:left="720" w:right="720"/>
        <w:jc w:val="both"/>
        <w:rPr>
          <w:rFonts w:asciiTheme="minorHAnsi" w:hAnsiTheme="minorHAnsi"/>
          <w:i/>
          <w:color w:val="000000" w:themeColor="text1"/>
        </w:rPr>
      </w:pPr>
      <w:r w:rsidRPr="001B76A9">
        <w:rPr>
          <w:rFonts w:asciiTheme="minorHAnsi" w:hAnsiTheme="minorHAnsi"/>
          <w:i/>
          <w:iCs/>
          <w:color w:val="000000" w:themeColor="text1"/>
        </w:rPr>
        <w:t>T</w:t>
      </w:r>
      <w:r w:rsidRPr="001B76A9">
        <w:rPr>
          <w:rFonts w:asciiTheme="minorHAnsi" w:hAnsiTheme="minorHAnsi"/>
          <w:i/>
          <w:color w:val="000000" w:themeColor="text1"/>
        </w:rPr>
        <w:t xml:space="preserve">he fourth and final day of training has come to a close at the Grand Lodge of Absalom, heralding the end of this year’s </w:t>
      </w:r>
      <w:proofErr w:type="spellStart"/>
      <w:r w:rsidRPr="001B76A9">
        <w:rPr>
          <w:rFonts w:asciiTheme="minorHAnsi" w:hAnsiTheme="minorHAnsi"/>
          <w:i/>
          <w:color w:val="000000" w:themeColor="text1"/>
        </w:rPr>
        <w:t>Torchbearing</w:t>
      </w:r>
      <w:proofErr w:type="spellEnd"/>
      <w:r w:rsidRPr="001B76A9">
        <w:rPr>
          <w:rFonts w:asciiTheme="minorHAnsi" w:hAnsiTheme="minorHAnsi"/>
          <w:i/>
          <w:color w:val="000000" w:themeColor="text1"/>
        </w:rPr>
        <w:t>. Pathfinders the world over attend this annual symposium to share their knowledge, teach each other new skills, and reinforce their connections across the Inner Sea and beyond. To celebrate the end of festivities, the lodge has hosted a grand banquet in the visiting agents’ honor. A refreshing winter breeze blows through an open window, flickering torches and sending papers scattering. The smell of freshly baked desserts fills the air while initiates clear away the remnants of the first course.</w:t>
      </w:r>
    </w:p>
    <w:p w:rsidR="00632C04" w:rsidRPr="001B76A9" w:rsidRDefault="00632C04" w:rsidP="00632C04">
      <w:pPr>
        <w:rPr>
          <w:rFonts w:asciiTheme="minorHAnsi" w:hAnsiTheme="minorHAnsi"/>
          <w:color w:val="000000" w:themeColor="text1"/>
        </w:rPr>
      </w:pPr>
    </w:p>
    <w:p w:rsidR="00632C04" w:rsidRPr="001B76A9" w:rsidRDefault="00632C04" w:rsidP="001B76A9">
      <w:pPr>
        <w:rPr>
          <w:rFonts w:asciiTheme="minorHAnsi" w:hAnsiTheme="minorHAnsi"/>
          <w:color w:val="000000" w:themeColor="text1"/>
        </w:rPr>
      </w:pPr>
      <w:r w:rsidRPr="001B76A9">
        <w:rPr>
          <w:rFonts w:asciiTheme="minorHAnsi" w:hAnsiTheme="minorHAnsi"/>
          <w:color w:val="000000" w:themeColor="text1"/>
        </w:rPr>
        <w:t>Restful Pathfinder’s Lounge Vanity = Hero</w:t>
      </w:r>
      <w:r w:rsidR="006E054B">
        <w:rPr>
          <w:rFonts w:asciiTheme="minorHAnsi" w:hAnsiTheme="minorHAnsi"/>
          <w:color w:val="000000" w:themeColor="text1"/>
        </w:rPr>
        <w:t>’s Feast</w:t>
      </w:r>
    </w:p>
    <w:p w:rsidR="00632C04" w:rsidRDefault="00632C04" w:rsidP="001B76A9">
      <w:pPr>
        <w:pStyle w:val="ListParagraph"/>
        <w:numPr>
          <w:ilvl w:val="0"/>
          <w:numId w:val="1"/>
        </w:numPr>
        <w:rPr>
          <w:rFonts w:asciiTheme="minorHAnsi" w:hAnsiTheme="minorHAnsi"/>
          <w:color w:val="000000" w:themeColor="text1"/>
        </w:rPr>
      </w:pPr>
      <w:r w:rsidRPr="001B76A9">
        <w:rPr>
          <w:rFonts w:asciiTheme="minorHAnsi" w:hAnsiTheme="minorHAnsi"/>
          <w:color w:val="000000" w:themeColor="text1"/>
        </w:rPr>
        <w:t>+1 guest or companion</w:t>
      </w:r>
    </w:p>
    <w:p w:rsidR="0002328C" w:rsidRDefault="0002328C" w:rsidP="0002328C">
      <w:pPr>
        <w:rPr>
          <w:rFonts w:asciiTheme="minorHAnsi" w:hAnsiTheme="minorHAnsi"/>
          <w:bCs/>
          <w:color w:val="000000" w:themeColor="text1"/>
        </w:rPr>
      </w:pPr>
    </w:p>
    <w:p w:rsidR="0002328C" w:rsidRPr="0002328C" w:rsidRDefault="0002328C" w:rsidP="0002328C">
      <w:pPr>
        <w:rPr>
          <w:rFonts w:asciiTheme="minorHAnsi" w:hAnsiTheme="minorHAnsi"/>
          <w:bCs/>
          <w:color w:val="000000" w:themeColor="text1"/>
        </w:rPr>
      </w:pPr>
      <w:r w:rsidRPr="0002328C">
        <w:rPr>
          <w:rFonts w:asciiTheme="minorHAnsi" w:hAnsiTheme="minorHAnsi"/>
          <w:bCs/>
          <w:color w:val="000000" w:themeColor="text1"/>
        </w:rPr>
        <w:t>15 minutes – character introductions</w:t>
      </w:r>
    </w:p>
    <w:p w:rsidR="00632C04" w:rsidRPr="001B76A9" w:rsidRDefault="00632C04" w:rsidP="001B76A9">
      <w:pPr>
        <w:rPr>
          <w:rFonts w:asciiTheme="minorHAnsi" w:hAnsiTheme="minorHAnsi"/>
          <w:color w:val="000000" w:themeColor="text1"/>
        </w:rPr>
      </w:pPr>
      <w:r w:rsidRPr="001B76A9">
        <w:rPr>
          <w:rFonts w:asciiTheme="minorHAnsi" w:hAnsiTheme="minorHAnsi"/>
          <w:color w:val="000000" w:themeColor="text1"/>
        </w:rPr>
        <w:t>Have players talk about one Skill that they learned either recently or are most familiar with</w:t>
      </w:r>
    </w:p>
    <w:p w:rsidR="00632C04" w:rsidRPr="001B76A9" w:rsidRDefault="00632C04" w:rsidP="001B76A9">
      <w:pPr>
        <w:pStyle w:val="ListParagraph"/>
        <w:numPr>
          <w:ilvl w:val="0"/>
          <w:numId w:val="1"/>
        </w:numPr>
        <w:rPr>
          <w:rFonts w:asciiTheme="minorHAnsi" w:hAnsiTheme="minorHAnsi"/>
          <w:color w:val="000000" w:themeColor="text1"/>
        </w:rPr>
      </w:pPr>
      <w:r w:rsidRPr="001B76A9">
        <w:rPr>
          <w:rFonts w:asciiTheme="minorHAnsi" w:hAnsiTheme="minorHAnsi"/>
          <w:color w:val="000000" w:themeColor="text1"/>
        </w:rPr>
        <w:t>PCs become specialized in that skill for this adventure</w:t>
      </w:r>
    </w:p>
    <w:p w:rsidR="00632C04" w:rsidRPr="001B76A9" w:rsidRDefault="00632C04" w:rsidP="00632C04">
      <w:pPr>
        <w:pStyle w:val="Default"/>
        <w:rPr>
          <w:rFonts w:asciiTheme="minorHAnsi" w:hAnsiTheme="minorHAnsi"/>
          <w:color w:val="000000" w:themeColor="text1"/>
        </w:rPr>
      </w:pPr>
    </w:p>
    <w:p w:rsidR="00632C04" w:rsidRPr="001B76A9" w:rsidRDefault="00632C04" w:rsidP="00632C04">
      <w:pPr>
        <w:pStyle w:val="Pa18"/>
        <w:spacing w:before="240"/>
        <w:rPr>
          <w:rFonts w:asciiTheme="minorHAnsi" w:hAnsiTheme="minorHAnsi"/>
          <w:color w:val="000000" w:themeColor="text1"/>
        </w:rPr>
      </w:pPr>
      <w:r w:rsidRPr="001B76A9">
        <w:rPr>
          <w:rFonts w:asciiTheme="minorHAnsi" w:hAnsiTheme="minorHAnsi"/>
          <w:b/>
          <w:bCs/>
          <w:color w:val="000000" w:themeColor="text1"/>
        </w:rPr>
        <w:t xml:space="preserve">Diplomacy (gather information) or Knowledge (local) </w:t>
      </w:r>
    </w:p>
    <w:p w:rsidR="00632C04" w:rsidRPr="001B76A9" w:rsidRDefault="00632C04" w:rsidP="00632C04">
      <w:pPr>
        <w:pStyle w:val="Pa14"/>
        <w:jc w:val="both"/>
        <w:rPr>
          <w:rFonts w:asciiTheme="minorHAnsi" w:hAnsiTheme="minorHAnsi" w:cs="NexusSerifOT"/>
          <w:color w:val="000000" w:themeColor="text1"/>
        </w:rPr>
      </w:pPr>
      <w:r w:rsidRPr="001B76A9">
        <w:rPr>
          <w:rFonts w:asciiTheme="minorHAnsi" w:hAnsiTheme="minorHAnsi" w:cs="NexusSerifOT"/>
          <w:color w:val="000000" w:themeColor="text1"/>
        </w:rPr>
        <w:t xml:space="preserve">Based on the result of their skill check, the PCs might know more about the </w:t>
      </w:r>
      <w:proofErr w:type="spellStart"/>
      <w:r w:rsidRPr="001B76A9">
        <w:rPr>
          <w:rFonts w:asciiTheme="minorHAnsi" w:hAnsiTheme="minorHAnsi" w:cs="NexusSerifOT"/>
          <w:color w:val="000000" w:themeColor="text1"/>
        </w:rPr>
        <w:t>Torchbearing</w:t>
      </w:r>
      <w:proofErr w:type="spellEnd"/>
      <w:r w:rsidRPr="001B76A9">
        <w:rPr>
          <w:rFonts w:asciiTheme="minorHAnsi" w:hAnsiTheme="minorHAnsi" w:cs="NexusSerifOT"/>
          <w:color w:val="000000" w:themeColor="text1"/>
        </w:rPr>
        <w:t xml:space="preserve">. They </w:t>
      </w:r>
      <w:proofErr w:type="gramStart"/>
      <w:r w:rsidRPr="001B76A9">
        <w:rPr>
          <w:rFonts w:asciiTheme="minorHAnsi" w:hAnsiTheme="minorHAnsi" w:cs="NexusSerifOT"/>
          <w:color w:val="000000" w:themeColor="text1"/>
        </w:rPr>
        <w:t>learn</w:t>
      </w:r>
      <w:proofErr w:type="gramEnd"/>
      <w:r w:rsidRPr="001B76A9">
        <w:rPr>
          <w:rFonts w:asciiTheme="minorHAnsi" w:hAnsiTheme="minorHAnsi" w:cs="NexusSerifOT"/>
          <w:color w:val="000000" w:themeColor="text1"/>
        </w:rPr>
        <w:t xml:space="preserve"> all of the information whose DC is equal to or less than the result of their check. </w:t>
      </w:r>
    </w:p>
    <w:p w:rsidR="00632C04" w:rsidRPr="001B76A9" w:rsidRDefault="00632C04" w:rsidP="00632C04">
      <w:pPr>
        <w:pStyle w:val="Pa15"/>
        <w:numPr>
          <w:ilvl w:val="0"/>
          <w:numId w:val="2"/>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15+: </w:t>
      </w:r>
      <w:r w:rsidRPr="001B76A9">
        <w:rPr>
          <w:rFonts w:asciiTheme="minorHAnsi" w:hAnsiTheme="minorHAnsi" w:cs="NexusSerifOT"/>
          <w:color w:val="000000" w:themeColor="text1"/>
        </w:rPr>
        <w:t xml:space="preserve">The Three Masters use the event to keep an eye out for particularly talented agents that embody the Pathfinder Society ideals: Explore, Report, and Cooperate. </w:t>
      </w:r>
    </w:p>
    <w:p w:rsidR="00632C04" w:rsidRPr="001B76A9" w:rsidRDefault="00632C04" w:rsidP="00632C04">
      <w:pPr>
        <w:pStyle w:val="Pa15"/>
        <w:numPr>
          <w:ilvl w:val="0"/>
          <w:numId w:val="2"/>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20+: </w:t>
      </w:r>
      <w:r w:rsidRPr="001B76A9">
        <w:rPr>
          <w:rFonts w:asciiTheme="minorHAnsi" w:hAnsiTheme="minorHAnsi" w:cs="NexusSerifOT"/>
          <w:color w:val="000000" w:themeColor="text1"/>
        </w:rPr>
        <w:t xml:space="preserve">At the end of the </w:t>
      </w:r>
      <w:proofErr w:type="spellStart"/>
      <w:r w:rsidRPr="001B76A9">
        <w:rPr>
          <w:rFonts w:asciiTheme="minorHAnsi" w:hAnsiTheme="minorHAnsi" w:cs="NexusSerifOT"/>
          <w:color w:val="000000" w:themeColor="text1"/>
        </w:rPr>
        <w:t>Torchbearing</w:t>
      </w:r>
      <w:proofErr w:type="spellEnd"/>
      <w:r w:rsidRPr="001B76A9">
        <w:rPr>
          <w:rFonts w:asciiTheme="minorHAnsi" w:hAnsiTheme="minorHAnsi" w:cs="NexusSerifOT"/>
          <w:color w:val="000000" w:themeColor="text1"/>
        </w:rPr>
        <w:t xml:space="preserve">, the most exemplary agents are publicly recognized and given special </w:t>
      </w:r>
      <w:proofErr w:type="spellStart"/>
      <w:r w:rsidRPr="001B76A9">
        <w:rPr>
          <w:rFonts w:asciiTheme="minorHAnsi" w:hAnsiTheme="minorHAnsi" w:cs="NexusSerifOT"/>
          <w:i/>
          <w:iCs/>
          <w:color w:val="000000" w:themeColor="text1"/>
        </w:rPr>
        <w:t>wayfinders</w:t>
      </w:r>
      <w:proofErr w:type="spellEnd"/>
      <w:r w:rsidRPr="001B76A9">
        <w:rPr>
          <w:rFonts w:asciiTheme="minorHAnsi" w:hAnsiTheme="minorHAnsi" w:cs="NexusSerifOT"/>
          <w:color w:val="000000" w:themeColor="text1"/>
        </w:rPr>
        <w:t xml:space="preserve">. </w:t>
      </w:r>
    </w:p>
    <w:p w:rsidR="00632C04" w:rsidRPr="001B76A9" w:rsidRDefault="00632C04" w:rsidP="00632C04">
      <w:pPr>
        <w:pStyle w:val="ListParagraph"/>
        <w:numPr>
          <w:ilvl w:val="0"/>
          <w:numId w:val="2"/>
        </w:numPr>
        <w:rPr>
          <w:rFonts w:asciiTheme="minorHAnsi" w:hAnsiTheme="minorHAnsi"/>
          <w:color w:val="000000" w:themeColor="text1"/>
        </w:rPr>
      </w:pPr>
      <w:r w:rsidRPr="001B76A9">
        <w:rPr>
          <w:rFonts w:asciiTheme="minorHAnsi" w:hAnsiTheme="minorHAnsi" w:cs="NexusSerifOT"/>
          <w:b/>
          <w:bCs/>
          <w:color w:val="000000" w:themeColor="text1"/>
        </w:rPr>
        <w:t xml:space="preserve">25+: </w:t>
      </w:r>
      <w:r w:rsidRPr="001B76A9">
        <w:rPr>
          <w:rFonts w:asciiTheme="minorHAnsi" w:hAnsiTheme="minorHAnsi" w:cs="NexusSerifOT"/>
          <w:color w:val="000000" w:themeColor="text1"/>
        </w:rPr>
        <w:t>Sometimes Pathfinder agents disappear for hours during the course of events. Rumors suggest they are brought before The Decemvirate, but no one can agree on why.</w:t>
      </w:r>
    </w:p>
    <w:p w:rsidR="00632C04" w:rsidRDefault="00632C04" w:rsidP="00632C04">
      <w:pPr>
        <w:rPr>
          <w:rFonts w:asciiTheme="minorHAnsi" w:hAnsiTheme="minorHAnsi"/>
          <w:color w:val="000000" w:themeColor="text1"/>
        </w:rPr>
      </w:pPr>
    </w:p>
    <w:p w:rsidR="006E054B" w:rsidRPr="001B76A9" w:rsidRDefault="006E054B" w:rsidP="00632C04">
      <w:pPr>
        <w:rPr>
          <w:rFonts w:asciiTheme="minorHAnsi" w:hAnsiTheme="minorHAnsi"/>
          <w:color w:val="000000" w:themeColor="text1"/>
        </w:rPr>
      </w:pPr>
    </w:p>
    <w:p w:rsidR="00632C04" w:rsidRPr="001B76A9" w:rsidRDefault="00632C04" w:rsidP="001B76A9">
      <w:pPr>
        <w:rPr>
          <w:rFonts w:asciiTheme="minorHAnsi" w:hAnsiTheme="minorHAnsi"/>
          <w:color w:val="000000" w:themeColor="text1"/>
        </w:rPr>
      </w:pPr>
      <w:r w:rsidRPr="001B76A9">
        <w:rPr>
          <w:rFonts w:asciiTheme="minorHAnsi" w:hAnsiTheme="minorHAnsi"/>
          <w:color w:val="000000" w:themeColor="text1"/>
        </w:rPr>
        <w:t>After introduct</w:t>
      </w:r>
      <w:r w:rsidR="001B76A9">
        <w:rPr>
          <w:rFonts w:asciiTheme="minorHAnsi" w:hAnsiTheme="minorHAnsi"/>
          <w:color w:val="000000" w:themeColor="text1"/>
        </w:rPr>
        <w:t>ions, skills, and skill checks:</w:t>
      </w:r>
    </w:p>
    <w:p w:rsidR="00632C04" w:rsidRPr="001B76A9" w:rsidRDefault="00632C04" w:rsidP="001B76A9">
      <w:pPr>
        <w:ind w:left="720" w:right="720"/>
        <w:jc w:val="both"/>
        <w:rPr>
          <w:rFonts w:asciiTheme="minorHAnsi" w:hAnsiTheme="minorHAnsi"/>
          <w:i/>
          <w:color w:val="000000" w:themeColor="text1"/>
        </w:rPr>
      </w:pPr>
      <w:r w:rsidRPr="001B76A9">
        <w:rPr>
          <w:rFonts w:asciiTheme="minorHAnsi" w:hAnsiTheme="minorHAnsi"/>
          <w:i/>
          <w:color w:val="000000" w:themeColor="text1"/>
        </w:rPr>
        <w:t>As the Pathfinders conclude the dessert course, a small origami swan flutters through the room and lands on the center of the table. In moments, it unfolds itself into a crisp and creaseless piece of paper.</w:t>
      </w:r>
    </w:p>
    <w:p w:rsidR="00632C04" w:rsidRPr="001B76A9" w:rsidRDefault="00632C04" w:rsidP="00632C04">
      <w:pPr>
        <w:rPr>
          <w:rFonts w:asciiTheme="minorHAnsi" w:hAnsiTheme="minorHAnsi"/>
          <w:color w:val="000000" w:themeColor="text1"/>
        </w:rPr>
      </w:pPr>
    </w:p>
    <w:p w:rsidR="00632C04" w:rsidRPr="001B76A9" w:rsidRDefault="00632C04" w:rsidP="00632C04">
      <w:pPr>
        <w:rPr>
          <w:rFonts w:asciiTheme="minorHAnsi" w:hAnsiTheme="minorHAnsi"/>
          <w:color w:val="000000" w:themeColor="text1"/>
        </w:rPr>
      </w:pPr>
      <w:r w:rsidRPr="001B76A9">
        <w:rPr>
          <w:rFonts w:asciiTheme="minorHAnsi" w:hAnsiTheme="minorHAnsi"/>
          <w:color w:val="000000" w:themeColor="text1"/>
        </w:rPr>
        <w:t>HANDOUT #1</w:t>
      </w:r>
    </w:p>
    <w:p w:rsidR="00632C04" w:rsidRPr="001B76A9" w:rsidRDefault="00632C04" w:rsidP="00632C04">
      <w:pPr>
        <w:rPr>
          <w:rFonts w:asciiTheme="minorHAnsi" w:hAnsiTheme="minorHAnsi"/>
          <w:color w:val="000000" w:themeColor="text1"/>
        </w:rPr>
      </w:pPr>
    </w:p>
    <w:p w:rsidR="00632C04" w:rsidRPr="001B76A9" w:rsidRDefault="00632C04" w:rsidP="00632C04">
      <w:pPr>
        <w:pStyle w:val="Default"/>
        <w:rPr>
          <w:rFonts w:asciiTheme="minorHAnsi" w:hAnsiTheme="minorHAnsi"/>
          <w:color w:val="000000" w:themeColor="text1"/>
        </w:rPr>
      </w:pPr>
    </w:p>
    <w:p w:rsidR="00632C04" w:rsidRPr="001B76A9" w:rsidRDefault="00632C04" w:rsidP="00632C04">
      <w:pPr>
        <w:pStyle w:val="Pa18"/>
        <w:spacing w:before="240"/>
        <w:rPr>
          <w:rFonts w:asciiTheme="minorHAnsi" w:hAnsiTheme="minorHAnsi"/>
          <w:color w:val="000000" w:themeColor="text1"/>
        </w:rPr>
      </w:pPr>
      <w:r w:rsidRPr="001B76A9">
        <w:rPr>
          <w:rFonts w:asciiTheme="minorHAnsi" w:hAnsiTheme="minorHAnsi"/>
          <w:b/>
          <w:bCs/>
          <w:color w:val="000000" w:themeColor="text1"/>
        </w:rPr>
        <w:lastRenderedPageBreak/>
        <w:t xml:space="preserve">Knowledge (nobility) </w:t>
      </w:r>
    </w:p>
    <w:p w:rsidR="00632C04" w:rsidRPr="001B76A9" w:rsidRDefault="00632C04" w:rsidP="00632C04">
      <w:pPr>
        <w:pStyle w:val="Pa14"/>
        <w:jc w:val="both"/>
        <w:rPr>
          <w:rFonts w:asciiTheme="minorHAnsi" w:hAnsiTheme="minorHAnsi" w:cs="NexusSerifOT"/>
          <w:color w:val="000000" w:themeColor="text1"/>
        </w:rPr>
      </w:pPr>
      <w:r w:rsidRPr="001B76A9">
        <w:rPr>
          <w:rFonts w:asciiTheme="minorHAnsi" w:hAnsiTheme="minorHAnsi" w:cs="NexusSerifOT"/>
          <w:color w:val="000000" w:themeColor="text1"/>
        </w:rPr>
        <w:t xml:space="preserve">Based on the result of their Knowledge (nobility) check, the PCs might know more about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They </w:t>
      </w:r>
      <w:proofErr w:type="gramStart"/>
      <w:r w:rsidRPr="001B76A9">
        <w:rPr>
          <w:rFonts w:asciiTheme="minorHAnsi" w:hAnsiTheme="minorHAnsi" w:cs="NexusSerifOT"/>
          <w:color w:val="000000" w:themeColor="text1"/>
        </w:rPr>
        <w:t>learn</w:t>
      </w:r>
      <w:proofErr w:type="gramEnd"/>
      <w:r w:rsidRPr="001B76A9">
        <w:rPr>
          <w:rFonts w:asciiTheme="minorHAnsi" w:hAnsiTheme="minorHAnsi" w:cs="NexusSerifOT"/>
          <w:color w:val="000000" w:themeColor="text1"/>
        </w:rPr>
        <w:t xml:space="preserve"> all of the information whose DC is equal to or less than the result of their checks. </w:t>
      </w:r>
    </w:p>
    <w:p w:rsidR="00632C04" w:rsidRPr="001B76A9" w:rsidRDefault="00632C04" w:rsidP="001B76A9">
      <w:pPr>
        <w:pStyle w:val="Pa15"/>
        <w:numPr>
          <w:ilvl w:val="0"/>
          <w:numId w:val="3"/>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10+: </w:t>
      </w: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are one of the wealthiest and most well-known merchant families from </w:t>
      </w:r>
      <w:proofErr w:type="spellStart"/>
      <w:r w:rsidRPr="001B76A9">
        <w:rPr>
          <w:rFonts w:asciiTheme="minorHAnsi" w:hAnsiTheme="minorHAnsi" w:cs="NexusSerifOT"/>
          <w:color w:val="000000" w:themeColor="text1"/>
        </w:rPr>
        <w:t>Taldor</w:t>
      </w:r>
      <w:proofErr w:type="spellEnd"/>
      <w:r w:rsidRPr="001B76A9">
        <w:rPr>
          <w:rFonts w:asciiTheme="minorHAnsi" w:hAnsiTheme="minorHAnsi" w:cs="NexusSerifOT"/>
          <w:color w:val="000000" w:themeColor="text1"/>
        </w:rPr>
        <w:t xml:space="preserve">. They own a variety of businesses with interests all over the Inner Sea. </w:t>
      </w:r>
    </w:p>
    <w:p w:rsidR="00632C04" w:rsidRPr="001B76A9" w:rsidRDefault="00632C04" w:rsidP="001B76A9">
      <w:pPr>
        <w:pStyle w:val="Pa15"/>
        <w:numPr>
          <w:ilvl w:val="0"/>
          <w:numId w:val="3"/>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15+: </w:t>
      </w:r>
      <w:r w:rsidRPr="001B76A9">
        <w:rPr>
          <w:rFonts w:asciiTheme="minorHAnsi" w:hAnsiTheme="minorHAnsi" w:cs="NexusSerifOT"/>
          <w:color w:val="000000" w:themeColor="text1"/>
        </w:rPr>
        <w:t xml:space="preserve">For years, the Pathfinder Society and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have been allies, even if only at arm’s length. Occasionally the family invites notable Pathfinders to one of its high-society affairs. </w:t>
      </w:r>
    </w:p>
    <w:p w:rsidR="00632C04" w:rsidRPr="0002328C" w:rsidRDefault="00632C04" w:rsidP="00632C04">
      <w:pPr>
        <w:pStyle w:val="ListParagraph"/>
        <w:numPr>
          <w:ilvl w:val="0"/>
          <w:numId w:val="3"/>
        </w:numPr>
        <w:rPr>
          <w:rFonts w:asciiTheme="minorHAnsi" w:hAnsiTheme="minorHAnsi" w:cs="NexusSerifOT"/>
          <w:color w:val="000000" w:themeColor="text1"/>
        </w:rPr>
      </w:pPr>
      <w:r w:rsidRPr="001B76A9">
        <w:rPr>
          <w:rFonts w:asciiTheme="minorHAnsi" w:hAnsiTheme="minorHAnsi" w:cs="NexusSerifOT"/>
          <w:b/>
          <w:bCs/>
          <w:color w:val="000000" w:themeColor="text1"/>
        </w:rPr>
        <w:t xml:space="preserve">20+: </w:t>
      </w: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has been involved with some shady organizations during its rise to power, including the Onyx Alliance and House </w:t>
      </w:r>
      <w:proofErr w:type="spellStart"/>
      <w:r w:rsidRPr="001B76A9">
        <w:rPr>
          <w:rFonts w:asciiTheme="minorHAnsi" w:hAnsiTheme="minorHAnsi" w:cs="NexusSerifOT"/>
          <w:color w:val="000000" w:themeColor="text1"/>
        </w:rPr>
        <w:t>Thrune</w:t>
      </w:r>
      <w:proofErr w:type="spellEnd"/>
      <w:r w:rsidRPr="001B76A9">
        <w:rPr>
          <w:rFonts w:asciiTheme="minorHAnsi" w:hAnsiTheme="minorHAnsi" w:cs="NexusSerifOT"/>
          <w:color w:val="000000" w:themeColor="text1"/>
        </w:rPr>
        <w:t>.</w:t>
      </w:r>
    </w:p>
    <w:p w:rsidR="00632C04" w:rsidRPr="001B76A9" w:rsidRDefault="00632C04" w:rsidP="00632C04">
      <w:pPr>
        <w:pStyle w:val="Pa18"/>
        <w:spacing w:before="240"/>
        <w:rPr>
          <w:rFonts w:asciiTheme="minorHAnsi" w:hAnsiTheme="minorHAnsi"/>
          <w:color w:val="000000" w:themeColor="text1"/>
        </w:rPr>
      </w:pPr>
      <w:r w:rsidRPr="001B76A9">
        <w:rPr>
          <w:rFonts w:asciiTheme="minorHAnsi" w:hAnsiTheme="minorHAnsi"/>
          <w:b/>
          <w:bCs/>
          <w:color w:val="000000" w:themeColor="text1"/>
        </w:rPr>
        <w:t xml:space="preserve">Knowledge (local) </w:t>
      </w:r>
    </w:p>
    <w:p w:rsidR="00632C04" w:rsidRPr="001B76A9" w:rsidRDefault="00632C04" w:rsidP="00632C04">
      <w:pPr>
        <w:pStyle w:val="Pa14"/>
        <w:jc w:val="both"/>
        <w:rPr>
          <w:rFonts w:asciiTheme="minorHAnsi" w:hAnsiTheme="minorHAnsi" w:cs="NexusSerifOT"/>
          <w:color w:val="000000" w:themeColor="text1"/>
        </w:rPr>
      </w:pPr>
      <w:r w:rsidRPr="001B76A9">
        <w:rPr>
          <w:rFonts w:asciiTheme="minorHAnsi" w:hAnsiTheme="minorHAnsi" w:cs="NexusSerifOT"/>
          <w:color w:val="000000" w:themeColor="text1"/>
        </w:rPr>
        <w:t xml:space="preserve">Based on the result of their Knowledge (local) checks, the PCs might know more about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Museum. They </w:t>
      </w:r>
      <w:proofErr w:type="gramStart"/>
      <w:r w:rsidRPr="001B76A9">
        <w:rPr>
          <w:rFonts w:asciiTheme="minorHAnsi" w:hAnsiTheme="minorHAnsi" w:cs="NexusSerifOT"/>
          <w:color w:val="000000" w:themeColor="text1"/>
        </w:rPr>
        <w:t>learn</w:t>
      </w:r>
      <w:proofErr w:type="gramEnd"/>
      <w:r w:rsidRPr="001B76A9">
        <w:rPr>
          <w:rFonts w:asciiTheme="minorHAnsi" w:hAnsiTheme="minorHAnsi" w:cs="NexusSerifOT"/>
          <w:color w:val="000000" w:themeColor="text1"/>
        </w:rPr>
        <w:t xml:space="preserve"> all of the information whose DC is equal to or less than the result of their checks. </w:t>
      </w:r>
    </w:p>
    <w:p w:rsidR="00632C04" w:rsidRPr="001B76A9" w:rsidRDefault="00632C04" w:rsidP="001B76A9">
      <w:pPr>
        <w:pStyle w:val="ListParagraph"/>
        <w:numPr>
          <w:ilvl w:val="0"/>
          <w:numId w:val="4"/>
        </w:numPr>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10+: </w:t>
      </w: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Museum is located in the Wise District, owned by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and curated by Nigel </w:t>
      </w:r>
      <w:proofErr w:type="spellStart"/>
      <w:r w:rsidRPr="001B76A9">
        <w:rPr>
          <w:rFonts w:asciiTheme="minorHAnsi" w:hAnsiTheme="minorHAnsi" w:cs="NexusSerifOT"/>
          <w:color w:val="000000" w:themeColor="text1"/>
        </w:rPr>
        <w:t>Aldain</w:t>
      </w:r>
      <w:proofErr w:type="spellEnd"/>
      <w:r w:rsidRPr="001B76A9">
        <w:rPr>
          <w:rFonts w:asciiTheme="minorHAnsi" w:hAnsiTheme="minorHAnsi" w:cs="NexusSerifOT"/>
          <w:color w:val="000000" w:themeColor="text1"/>
        </w:rPr>
        <w:t xml:space="preserve"> (a former Pathfinder). It is open to the public when an exhibit is on display. Though the exterior of the building is ugly and squat, patrons marvel at how much bigger it is on the inside.</w:t>
      </w:r>
    </w:p>
    <w:p w:rsidR="00632C04" w:rsidRPr="001B76A9" w:rsidRDefault="00632C04" w:rsidP="001B76A9">
      <w:pPr>
        <w:pStyle w:val="ListParagraph"/>
        <w:numPr>
          <w:ilvl w:val="0"/>
          <w:numId w:val="4"/>
        </w:numPr>
        <w:autoSpaceDE w:val="0"/>
        <w:autoSpaceDN w:val="0"/>
        <w:adjustRightInd w:val="0"/>
        <w:spacing w:line="171" w:lineRule="atLeast"/>
        <w:jc w:val="both"/>
        <w:rPr>
          <w:rFonts w:asciiTheme="minorHAnsi" w:hAnsiTheme="minorHAnsi" w:cs="NexusSerifOT"/>
          <w:color w:val="000000" w:themeColor="text1"/>
        </w:rPr>
      </w:pPr>
      <w:r w:rsidRPr="001B76A9">
        <w:rPr>
          <w:rFonts w:asciiTheme="minorHAnsi" w:hAnsiTheme="minorHAnsi" w:cstheme="minorBidi"/>
          <w:b/>
          <w:bCs/>
          <w:color w:val="000000" w:themeColor="text1"/>
        </w:rPr>
        <w:t xml:space="preserve">15+: </w:t>
      </w:r>
      <w:r w:rsidRPr="001B76A9">
        <w:rPr>
          <w:rFonts w:asciiTheme="minorHAnsi" w:hAnsiTheme="minorHAnsi" w:cs="NexusSerifOT"/>
          <w:color w:val="000000" w:themeColor="text1"/>
        </w:rPr>
        <w:t xml:space="preserve">The museum has been closed for the past several months, ramping up for a huge exhibit, “Legacy of the Shining Crusade,” opening next week. </w:t>
      </w:r>
    </w:p>
    <w:p w:rsidR="00632C04" w:rsidRPr="001B76A9" w:rsidRDefault="00632C04" w:rsidP="001B76A9">
      <w:pPr>
        <w:pStyle w:val="ListParagraph"/>
        <w:numPr>
          <w:ilvl w:val="0"/>
          <w:numId w:val="4"/>
        </w:numPr>
        <w:autoSpaceDE w:val="0"/>
        <w:autoSpaceDN w:val="0"/>
        <w:adjustRightInd w:val="0"/>
        <w:spacing w:line="171" w:lineRule="atLeast"/>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20+: </w:t>
      </w:r>
      <w:r w:rsidRPr="001B76A9">
        <w:rPr>
          <w:rFonts w:asciiTheme="minorHAnsi" w:hAnsiTheme="minorHAnsi" w:cs="NexusSerifOT"/>
          <w:color w:val="000000" w:themeColor="text1"/>
        </w:rPr>
        <w:t xml:space="preserve">Rumors suggest that shadow magic makes the inside of the museum larger. A few years ago the inside changed drastically, which drew the curiosity of many in Absalom. </w:t>
      </w:r>
    </w:p>
    <w:p w:rsidR="00632C04" w:rsidRPr="0002328C" w:rsidRDefault="00632C04" w:rsidP="00632C04">
      <w:pPr>
        <w:pStyle w:val="ListParagraph"/>
        <w:numPr>
          <w:ilvl w:val="0"/>
          <w:numId w:val="4"/>
        </w:numPr>
        <w:rPr>
          <w:rFonts w:asciiTheme="minorHAnsi" w:hAnsiTheme="minorHAnsi" w:cs="NexusSerifOT"/>
          <w:color w:val="000000" w:themeColor="text1"/>
        </w:rPr>
      </w:pPr>
      <w:r w:rsidRPr="001B76A9">
        <w:rPr>
          <w:rFonts w:asciiTheme="minorHAnsi" w:hAnsiTheme="minorHAnsi" w:cs="NexusSerifOT"/>
          <w:b/>
          <w:bCs/>
          <w:color w:val="000000" w:themeColor="text1"/>
        </w:rPr>
        <w:t xml:space="preserve">25+: </w:t>
      </w:r>
      <w:proofErr w:type="spellStart"/>
      <w:r w:rsidRPr="001B76A9">
        <w:rPr>
          <w:rFonts w:asciiTheme="minorHAnsi" w:hAnsiTheme="minorHAnsi" w:cs="NexusSerifOT"/>
          <w:color w:val="000000" w:themeColor="text1"/>
        </w:rPr>
        <w:t>Ralzeros</w:t>
      </w:r>
      <w:proofErr w:type="spellEnd"/>
      <w:r w:rsidRPr="001B76A9">
        <w:rPr>
          <w:rFonts w:asciiTheme="minorHAnsi" w:hAnsiTheme="minorHAnsi" w:cs="NexusSerifOT"/>
          <w:color w:val="000000" w:themeColor="text1"/>
        </w:rPr>
        <w:t xml:space="preserve"> the </w:t>
      </w:r>
      <w:proofErr w:type="spellStart"/>
      <w:r w:rsidRPr="001B76A9">
        <w:rPr>
          <w:rFonts w:asciiTheme="minorHAnsi" w:hAnsiTheme="minorHAnsi" w:cs="NexusSerifOT"/>
          <w:color w:val="000000" w:themeColor="text1"/>
        </w:rPr>
        <w:t>Overwatched</w:t>
      </w:r>
      <w:proofErr w:type="spellEnd"/>
      <w:r w:rsidRPr="001B76A9">
        <w:rPr>
          <w:rFonts w:asciiTheme="minorHAnsi" w:hAnsiTheme="minorHAnsi" w:cs="NexusSerifOT"/>
          <w:color w:val="000000" w:themeColor="text1"/>
        </w:rPr>
        <w:t xml:space="preserve"> was a powerful wizard who owned the building before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Evidence suggests he cursed the building on his death. The number of accidents and strange events that occur there would seem to support that rumor.</w:t>
      </w:r>
    </w:p>
    <w:p w:rsidR="00632C04" w:rsidRPr="001B76A9" w:rsidRDefault="00632C04" w:rsidP="00632C04">
      <w:pPr>
        <w:pStyle w:val="Pa18"/>
        <w:spacing w:before="240"/>
        <w:rPr>
          <w:rFonts w:asciiTheme="minorHAnsi" w:hAnsiTheme="minorHAnsi"/>
          <w:color w:val="000000" w:themeColor="text1"/>
        </w:rPr>
      </w:pPr>
      <w:r w:rsidRPr="001B76A9">
        <w:rPr>
          <w:rFonts w:asciiTheme="minorHAnsi" w:hAnsiTheme="minorHAnsi"/>
          <w:b/>
          <w:bCs/>
          <w:color w:val="000000" w:themeColor="text1"/>
        </w:rPr>
        <w:t xml:space="preserve">Knowledge (local) </w:t>
      </w:r>
    </w:p>
    <w:p w:rsidR="00632C04" w:rsidRPr="001B76A9" w:rsidRDefault="00632C04" w:rsidP="00632C04">
      <w:pPr>
        <w:pStyle w:val="Pa14"/>
        <w:jc w:val="both"/>
        <w:rPr>
          <w:rFonts w:asciiTheme="minorHAnsi" w:hAnsiTheme="minorHAnsi" w:cs="NexusSerifOT"/>
          <w:color w:val="000000" w:themeColor="text1"/>
        </w:rPr>
      </w:pPr>
      <w:r w:rsidRPr="001B76A9">
        <w:rPr>
          <w:rFonts w:asciiTheme="minorHAnsi" w:hAnsiTheme="minorHAnsi" w:cs="NexusSerifOT"/>
          <w:color w:val="000000" w:themeColor="text1"/>
        </w:rPr>
        <w:t xml:space="preserve">Based on the result of their Knowledge (local) checks, the PCs might know more about Nigel </w:t>
      </w:r>
      <w:proofErr w:type="spellStart"/>
      <w:r w:rsidRPr="001B76A9">
        <w:rPr>
          <w:rFonts w:asciiTheme="minorHAnsi" w:hAnsiTheme="minorHAnsi" w:cs="NexusSerifOT"/>
          <w:color w:val="000000" w:themeColor="text1"/>
        </w:rPr>
        <w:t>Aldain</w:t>
      </w:r>
      <w:proofErr w:type="spellEnd"/>
      <w:r w:rsidRPr="001B76A9">
        <w:rPr>
          <w:rFonts w:asciiTheme="minorHAnsi" w:hAnsiTheme="minorHAnsi" w:cs="NexusSerifOT"/>
          <w:color w:val="000000" w:themeColor="text1"/>
        </w:rPr>
        <w:t xml:space="preserve">. They </w:t>
      </w:r>
      <w:proofErr w:type="gramStart"/>
      <w:r w:rsidRPr="001B76A9">
        <w:rPr>
          <w:rFonts w:asciiTheme="minorHAnsi" w:hAnsiTheme="minorHAnsi" w:cs="NexusSerifOT"/>
          <w:color w:val="000000" w:themeColor="text1"/>
        </w:rPr>
        <w:t>learn</w:t>
      </w:r>
      <w:proofErr w:type="gramEnd"/>
      <w:r w:rsidRPr="001B76A9">
        <w:rPr>
          <w:rFonts w:asciiTheme="minorHAnsi" w:hAnsiTheme="minorHAnsi" w:cs="NexusSerifOT"/>
          <w:color w:val="000000" w:themeColor="text1"/>
        </w:rPr>
        <w:t xml:space="preserve"> all of the information whose DC is equal to or less than the result of their checks. </w:t>
      </w:r>
    </w:p>
    <w:p w:rsidR="00632C04" w:rsidRPr="001B76A9" w:rsidRDefault="00632C04" w:rsidP="0002328C">
      <w:pPr>
        <w:pStyle w:val="Pa15"/>
        <w:numPr>
          <w:ilvl w:val="0"/>
          <w:numId w:val="5"/>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10+: </w:t>
      </w:r>
      <w:r w:rsidRPr="001B76A9">
        <w:rPr>
          <w:rFonts w:asciiTheme="minorHAnsi" w:hAnsiTheme="minorHAnsi" w:cs="NexusSerifOT"/>
          <w:color w:val="000000" w:themeColor="text1"/>
        </w:rPr>
        <w:t xml:space="preserve">Though the relationship between the Society and Nigel is often strained, they remain steadfast allies. Nigel often collaborates with the Society, loaning artifacts and trading information. He has obsessively researched the Shining Crusade for the past several months. </w:t>
      </w:r>
    </w:p>
    <w:p w:rsidR="00632C04" w:rsidRPr="001B76A9" w:rsidRDefault="00632C04" w:rsidP="0002328C">
      <w:pPr>
        <w:pStyle w:val="Pa15"/>
        <w:numPr>
          <w:ilvl w:val="0"/>
          <w:numId w:val="5"/>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15+: </w:t>
      </w:r>
      <w:r w:rsidRPr="001B76A9">
        <w:rPr>
          <w:rFonts w:asciiTheme="minorHAnsi" w:hAnsiTheme="minorHAnsi" w:cs="NexusSerifOT"/>
          <w:color w:val="000000" w:themeColor="text1"/>
        </w:rPr>
        <w:t xml:space="preserve">Nigel is a former Pathfinder who resigned after marrying </w:t>
      </w:r>
      <w:proofErr w:type="spellStart"/>
      <w:r w:rsidRPr="001B76A9">
        <w:rPr>
          <w:rFonts w:asciiTheme="minorHAnsi" w:hAnsiTheme="minorHAnsi" w:cs="NexusSerifOT"/>
          <w:color w:val="000000" w:themeColor="text1"/>
        </w:rPr>
        <w:t>Dhrami</w:t>
      </w:r>
      <w:proofErr w:type="spellEnd"/>
      <w:r w:rsidRPr="001B76A9">
        <w:rPr>
          <w:rFonts w:asciiTheme="minorHAnsi" w:hAnsiTheme="minorHAnsi" w:cs="NexusSerifOT"/>
          <w:color w:val="000000" w:themeColor="text1"/>
        </w:rPr>
        <w:t xml:space="preserv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the position of curator was part of his marriage contract. </w:t>
      </w:r>
    </w:p>
    <w:p w:rsidR="00632C04" w:rsidRPr="001B76A9" w:rsidRDefault="00632C04" w:rsidP="0002328C">
      <w:pPr>
        <w:pStyle w:val="Pa15"/>
        <w:numPr>
          <w:ilvl w:val="0"/>
          <w:numId w:val="5"/>
        </w:numPr>
        <w:jc w:val="both"/>
        <w:rPr>
          <w:rFonts w:asciiTheme="minorHAnsi" w:hAnsiTheme="minorHAnsi" w:cs="NexusSerifOT"/>
          <w:color w:val="000000" w:themeColor="text1"/>
        </w:rPr>
      </w:pPr>
      <w:r w:rsidRPr="001B76A9">
        <w:rPr>
          <w:rFonts w:asciiTheme="minorHAnsi" w:hAnsiTheme="minorHAnsi" w:cs="NexusSerifOT"/>
          <w:b/>
          <w:bCs/>
          <w:color w:val="000000" w:themeColor="text1"/>
        </w:rPr>
        <w:t xml:space="preserve">20+: </w:t>
      </w:r>
      <w:r w:rsidRPr="001B76A9">
        <w:rPr>
          <w:rFonts w:asciiTheme="minorHAnsi" w:hAnsiTheme="minorHAnsi" w:cs="NexusSerifOT"/>
          <w:color w:val="000000" w:themeColor="text1"/>
        </w:rPr>
        <w:t xml:space="preserve">Nigel’s museum has suffered many mishaps since he became curator, which the Society has regularly helped clean up. Nigel still tries to distance himself from the Society and act independently, but when trouble befalls the museum, he often turns to the Society for help. </w:t>
      </w:r>
    </w:p>
    <w:p w:rsidR="00632C04" w:rsidRPr="0002328C" w:rsidRDefault="00632C04" w:rsidP="0002328C">
      <w:pPr>
        <w:pStyle w:val="ListParagraph"/>
        <w:numPr>
          <w:ilvl w:val="0"/>
          <w:numId w:val="5"/>
        </w:numPr>
        <w:rPr>
          <w:rFonts w:asciiTheme="minorHAnsi" w:hAnsiTheme="minorHAnsi" w:cs="NexusSerifOT"/>
          <w:color w:val="000000" w:themeColor="text1"/>
        </w:rPr>
      </w:pPr>
      <w:r w:rsidRPr="0002328C">
        <w:rPr>
          <w:rFonts w:asciiTheme="minorHAnsi" w:hAnsiTheme="minorHAnsi" w:cs="NexusSerifOT"/>
          <w:b/>
          <w:bCs/>
          <w:color w:val="000000" w:themeColor="text1"/>
        </w:rPr>
        <w:t xml:space="preserve">25+: </w:t>
      </w:r>
      <w:r w:rsidRPr="0002328C">
        <w:rPr>
          <w:rFonts w:asciiTheme="minorHAnsi" w:hAnsiTheme="minorHAnsi" w:cs="NexusSerifOT"/>
          <w:color w:val="000000" w:themeColor="text1"/>
        </w:rPr>
        <w:t xml:space="preserve">Recently, Nigel has spent a fortune in security for the museum, particularly in magical protections from the </w:t>
      </w:r>
      <w:proofErr w:type="spellStart"/>
      <w:r w:rsidRPr="0002328C">
        <w:rPr>
          <w:rFonts w:asciiTheme="minorHAnsi" w:hAnsiTheme="minorHAnsi" w:cs="NexusSerifOT"/>
          <w:color w:val="000000" w:themeColor="text1"/>
        </w:rPr>
        <w:t>Arcanamirium</w:t>
      </w:r>
      <w:proofErr w:type="spellEnd"/>
      <w:r w:rsidRPr="0002328C">
        <w:rPr>
          <w:rFonts w:asciiTheme="minorHAnsi" w:hAnsiTheme="minorHAnsi" w:cs="NexusSerifOT"/>
          <w:color w:val="000000" w:themeColor="text1"/>
        </w:rPr>
        <w:t xml:space="preserve"> and </w:t>
      </w:r>
      <w:proofErr w:type="spellStart"/>
      <w:r w:rsidRPr="0002328C">
        <w:rPr>
          <w:rFonts w:asciiTheme="minorHAnsi" w:hAnsiTheme="minorHAnsi" w:cs="NexusSerifOT"/>
          <w:color w:val="000000" w:themeColor="text1"/>
        </w:rPr>
        <w:t>Golemworks</w:t>
      </w:r>
      <w:proofErr w:type="spellEnd"/>
      <w:r w:rsidRPr="0002328C">
        <w:rPr>
          <w:rFonts w:asciiTheme="minorHAnsi" w:hAnsiTheme="minorHAnsi" w:cs="NexusSerifOT"/>
          <w:color w:val="000000" w:themeColor="text1"/>
        </w:rPr>
        <w:t xml:space="preserve"> in </w:t>
      </w:r>
      <w:proofErr w:type="spellStart"/>
      <w:r w:rsidRPr="0002328C">
        <w:rPr>
          <w:rFonts w:asciiTheme="minorHAnsi" w:hAnsiTheme="minorHAnsi" w:cs="NexusSerifOT"/>
          <w:color w:val="000000" w:themeColor="text1"/>
        </w:rPr>
        <w:t>Magnimar</w:t>
      </w:r>
      <w:proofErr w:type="spellEnd"/>
      <w:r w:rsidRPr="0002328C">
        <w:rPr>
          <w:rFonts w:asciiTheme="minorHAnsi" w:hAnsiTheme="minorHAnsi" w:cs="NexusSerifOT"/>
          <w:color w:val="000000" w:themeColor="text1"/>
        </w:rPr>
        <w:t>.</w:t>
      </w:r>
    </w:p>
    <w:p w:rsidR="0002328C" w:rsidRDefault="006E054B">
      <w:pPr>
        <w:rPr>
          <w:rFonts w:asciiTheme="minorHAnsi" w:hAnsiTheme="minorHAnsi" w:cs="NexusSerifOT"/>
          <w:color w:val="000000" w:themeColor="text1"/>
        </w:rPr>
      </w:pPr>
      <w:r w:rsidRPr="0002328C">
        <w:rPr>
          <w:rFonts w:asciiTheme="minorHAnsi" w:hAnsiTheme="minorHAnsi" w:cs="NexusSerifOT"/>
          <w:noProof/>
          <w:color w:val="000000" w:themeColor="text1"/>
        </w:rPr>
        <w:lastRenderedPageBreak/>
        <mc:AlternateContent>
          <mc:Choice Requires="wps">
            <w:drawing>
              <wp:anchor distT="91440" distB="91440" distL="114300" distR="114300" simplePos="0" relativeHeight="251663360" behindDoc="0" locked="0" layoutInCell="0" allowOverlap="1" wp14:anchorId="0ECC918C" wp14:editId="58F86094">
                <wp:simplePos x="0" y="0"/>
                <wp:positionH relativeFrom="margin">
                  <wp:posOffset>4285615</wp:posOffset>
                </wp:positionH>
                <wp:positionV relativeFrom="margin">
                  <wp:posOffset>4981575</wp:posOffset>
                </wp:positionV>
                <wp:extent cx="2095500" cy="2120900"/>
                <wp:effectExtent l="38100" t="38100" r="114300" b="116205"/>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9550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Pr="0002328C" w:rsidRDefault="006E054B" w:rsidP="006E054B">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6E054B" w:rsidRDefault="006E054B" w:rsidP="006E054B">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rsidP="006E054B">
                            <w:pPr>
                              <w:rPr>
                                <w:rFonts w:asciiTheme="minorHAnsi" w:hAnsiTheme="minorHAnsi"/>
                                <w:color w:val="000000" w:themeColor="text1"/>
                              </w:rPr>
                            </w:pPr>
                          </w:p>
                          <w:p w:rsidR="006E054B" w:rsidRPr="0002328C" w:rsidRDefault="006E054B" w:rsidP="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337.45pt;margin-top:392.25pt;width:165pt;height:167pt;flip:x;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" o:allowincell="f" fillcolor="white [3212]" strokecolor="gray [1629]" strokeweight="1.5pt">
                <v:shadow on="t" type="perspective" color="black" opacity="26214f" origin="-.5,-.5" offset=".74836mm,.74836mm" matrix="65864f,,,65864f"/>
                <v:textbox style="mso-fit-shape-to-text:t" inset="21.6pt,21.6pt,21.6pt,21.6pt">
                  <w:txbxContent>
                    <w:p w:rsidR="006E054B" w:rsidRPr="0002328C" w:rsidRDefault="006E054B" w:rsidP="006E054B">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6E054B" w:rsidRDefault="006E054B" w:rsidP="006E054B">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rsidP="006E054B">
                      <w:pPr>
                        <w:rPr>
                          <w:rFonts w:asciiTheme="minorHAnsi" w:hAnsiTheme="minorHAnsi"/>
                          <w:color w:val="000000" w:themeColor="text1"/>
                        </w:rPr>
                      </w:pPr>
                    </w:p>
                    <w:p w:rsidR="006E054B" w:rsidRPr="0002328C" w:rsidRDefault="006E054B" w:rsidP="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v:textbox>
                <w10:wrap type="square" anchorx="margin" anchory="margin"/>
              </v:rect>
            </w:pict>
          </mc:Fallback>
        </mc:AlternateContent>
      </w:r>
      <w:r w:rsidRPr="0002328C">
        <w:rPr>
          <w:rFonts w:asciiTheme="minorHAnsi" w:hAnsiTheme="minorHAnsi" w:cs="NexusSerifOT"/>
          <w:noProof/>
          <w:color w:val="000000" w:themeColor="text1"/>
        </w:rPr>
        <mc:AlternateContent>
          <mc:Choice Requires="wps">
            <w:drawing>
              <wp:anchor distT="91440" distB="91440" distL="114300" distR="114300" simplePos="0" relativeHeight="251665408" behindDoc="0" locked="0" layoutInCell="0" allowOverlap="1" wp14:anchorId="67652DBD" wp14:editId="2F98AA5D">
                <wp:simplePos x="0" y="0"/>
                <wp:positionH relativeFrom="margin">
                  <wp:posOffset>1932940</wp:posOffset>
                </wp:positionH>
                <wp:positionV relativeFrom="margin">
                  <wp:posOffset>4981575</wp:posOffset>
                </wp:positionV>
                <wp:extent cx="2095500" cy="2120900"/>
                <wp:effectExtent l="38100" t="38100" r="114300" b="116205"/>
                <wp:wrapSquare wrapText="bothSides"/>
                <wp:docPr id="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9550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Pr="0002328C" w:rsidRDefault="006E054B" w:rsidP="006E054B">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6E054B" w:rsidRDefault="006E054B" w:rsidP="006E054B">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rsidP="006E054B">
                            <w:pPr>
                              <w:rPr>
                                <w:rFonts w:asciiTheme="minorHAnsi" w:hAnsiTheme="minorHAnsi"/>
                                <w:color w:val="000000" w:themeColor="text1"/>
                              </w:rPr>
                            </w:pPr>
                          </w:p>
                          <w:p w:rsidR="006E054B" w:rsidRPr="0002328C" w:rsidRDefault="006E054B" w:rsidP="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152.2pt;margin-top:392.25pt;width:165pt;height:167pt;flip:x;z-index:2516654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" o:allowincell="f" fillcolor="white [3212]" strokecolor="gray [1629]" strokeweight="1.5pt">
                <v:shadow on="t" type="perspective" color="black" opacity="26214f" origin="-.5,-.5" offset=".74836mm,.74836mm" matrix="65864f,,,65864f"/>
                <v:textbox style="mso-fit-shape-to-text:t" inset="21.6pt,21.6pt,21.6pt,21.6pt">
                  <w:txbxContent>
                    <w:p w:rsidR="006E054B" w:rsidRPr="0002328C" w:rsidRDefault="006E054B" w:rsidP="006E054B">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6E054B" w:rsidRDefault="006E054B" w:rsidP="006E054B">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rsidP="006E054B">
                      <w:pPr>
                        <w:rPr>
                          <w:rFonts w:asciiTheme="minorHAnsi" w:hAnsiTheme="minorHAnsi"/>
                          <w:color w:val="000000" w:themeColor="text1"/>
                        </w:rPr>
                      </w:pPr>
                    </w:p>
                    <w:p w:rsidR="006E054B" w:rsidRPr="0002328C" w:rsidRDefault="006E054B" w:rsidP="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v:textbox>
                <w10:wrap type="square" anchorx="margin" anchory="margin"/>
              </v:rect>
            </w:pict>
          </mc:Fallback>
        </mc:AlternateContent>
      </w:r>
      <w:r w:rsidR="0002328C" w:rsidRPr="0002328C">
        <w:rPr>
          <w:rFonts w:asciiTheme="minorHAnsi" w:hAnsiTheme="minorHAnsi" w:cs="NexusSerifOT"/>
          <w:noProof/>
          <w:color w:val="000000" w:themeColor="text1"/>
        </w:rPr>
        <mc:AlternateContent>
          <mc:Choice Requires="wps">
            <w:drawing>
              <wp:anchor distT="91440" distB="91440" distL="114300" distR="114300" simplePos="0" relativeHeight="251661312" behindDoc="0" locked="0" layoutInCell="0" allowOverlap="1" wp14:anchorId="01848EC8" wp14:editId="55664F65">
                <wp:simplePos x="0" y="0"/>
                <wp:positionH relativeFrom="margin">
                  <wp:posOffset>-391160</wp:posOffset>
                </wp:positionH>
                <wp:positionV relativeFrom="margin">
                  <wp:posOffset>4981575</wp:posOffset>
                </wp:positionV>
                <wp:extent cx="2095500" cy="2120900"/>
                <wp:effectExtent l="38100" t="38100" r="114300" b="125095"/>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95500" cy="212090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02328C" w:rsidRPr="0002328C" w:rsidRDefault="0002328C">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02328C" w:rsidRDefault="0002328C">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sidR="006E054B">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pPr>
                              <w:rPr>
                                <w:rFonts w:asciiTheme="minorHAnsi" w:hAnsiTheme="minorHAnsi"/>
                                <w:color w:val="000000" w:themeColor="text1"/>
                              </w:rPr>
                            </w:pPr>
                          </w:p>
                          <w:p w:rsidR="006E054B" w:rsidRPr="0002328C" w:rsidRDefault="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30.8pt;margin-top:392.25pt;width:165pt;height:167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" o:allowincell="f" fillcolor="white [3212]" strokecolor="gray [1629]" strokeweight="1.5pt">
                <v:shadow on="t" type="perspective" color="black" opacity="26214f" origin="-.5,-.5" offset=".74836mm,.74836mm" matrix="65864f,,,65864f"/>
                <v:textbox style="mso-fit-shape-to-text:t" inset="21.6pt,21.6pt,21.6pt,21.6pt">
                  <w:txbxContent>
                    <w:p w:rsidR="0002328C" w:rsidRPr="0002328C" w:rsidRDefault="0002328C">
                      <w:pPr>
                        <w:rPr>
                          <w:rFonts w:asciiTheme="minorHAnsi" w:hAnsiTheme="minorHAnsi"/>
                          <w:b/>
                          <w:color w:val="000000" w:themeColor="text1"/>
                          <w:sz w:val="28"/>
                        </w:rPr>
                      </w:pPr>
                      <w:r w:rsidRPr="0002328C">
                        <w:rPr>
                          <w:rFonts w:asciiTheme="minorHAnsi" w:hAnsiTheme="minorHAnsi"/>
                          <w:b/>
                          <w:color w:val="000000" w:themeColor="text1"/>
                          <w:sz w:val="28"/>
                        </w:rPr>
                        <w:t>Skill Specialization:</w:t>
                      </w:r>
                    </w:p>
                    <w:p w:rsidR="0002328C" w:rsidRDefault="0002328C">
                      <w:pPr>
                        <w:rPr>
                          <w:rFonts w:asciiTheme="minorHAnsi" w:hAnsiTheme="minorHAnsi"/>
                          <w:color w:val="000000" w:themeColor="text1"/>
                        </w:rPr>
                      </w:pPr>
                      <w:r w:rsidRPr="0002328C">
                        <w:rPr>
                          <w:rFonts w:asciiTheme="minorHAnsi" w:hAnsiTheme="minorHAnsi"/>
                          <w:color w:val="000000" w:themeColor="text1"/>
                        </w:rPr>
                        <w:t xml:space="preserve">Having recently trained with the three Masters of the Society, one skill is particularly fresh in your mind and body. If </w:t>
                      </w:r>
                      <w:r w:rsidR="006E054B">
                        <w:rPr>
                          <w:rFonts w:asciiTheme="minorHAnsi" w:hAnsiTheme="minorHAnsi"/>
                          <w:color w:val="000000" w:themeColor="text1"/>
                        </w:rPr>
                        <w:t>this</w:t>
                      </w:r>
                      <w:r w:rsidRPr="0002328C">
                        <w:rPr>
                          <w:rFonts w:asciiTheme="minorHAnsi" w:hAnsiTheme="minorHAnsi"/>
                          <w:color w:val="000000" w:themeColor="text1"/>
                        </w:rPr>
                        <w:t xml:space="preserve"> is a class skill, you get a +1 circumstance bonus to it for the adventure; otherwise it becomes a class skill for the duration of the adventure.</w:t>
                      </w:r>
                    </w:p>
                    <w:p w:rsidR="006E054B" w:rsidRDefault="006E054B">
                      <w:pPr>
                        <w:rPr>
                          <w:rFonts w:asciiTheme="minorHAnsi" w:hAnsiTheme="minorHAnsi"/>
                          <w:color w:val="000000" w:themeColor="text1"/>
                        </w:rPr>
                      </w:pPr>
                    </w:p>
                    <w:p w:rsidR="006E054B" w:rsidRPr="0002328C" w:rsidRDefault="006E054B">
                      <w:pPr>
                        <w:rPr>
                          <w:rFonts w:asciiTheme="minorHAnsi" w:hAnsiTheme="minorHAnsi"/>
                          <w:color w:val="000000" w:themeColor="text1"/>
                        </w:rPr>
                      </w:pPr>
                      <w:r>
                        <w:rPr>
                          <w:rFonts w:asciiTheme="minorHAnsi" w:hAnsiTheme="minorHAnsi"/>
                          <w:color w:val="000000" w:themeColor="text1"/>
                        </w:rPr>
                        <w:t>SKILL</w:t>
                      </w:r>
                      <w:proofErr w:type="gramStart"/>
                      <w:r>
                        <w:rPr>
                          <w:rFonts w:asciiTheme="minorHAnsi" w:hAnsiTheme="minorHAnsi"/>
                          <w:color w:val="000000" w:themeColor="text1"/>
                        </w:rPr>
                        <w:t>:_</w:t>
                      </w:r>
                      <w:proofErr w:type="gramEnd"/>
                      <w:r>
                        <w:rPr>
                          <w:rFonts w:asciiTheme="minorHAnsi" w:hAnsiTheme="minorHAnsi"/>
                          <w:color w:val="000000" w:themeColor="text1"/>
                        </w:rPr>
                        <w:t>______________</w:t>
                      </w:r>
                    </w:p>
                  </w:txbxContent>
                </v:textbox>
                <w10:wrap type="square" anchorx="margin" anchory="margin"/>
              </v:rect>
            </w:pict>
          </mc:Fallback>
        </mc:AlternateContent>
      </w:r>
      <w:r w:rsidR="0002328C" w:rsidRPr="0002328C">
        <w:rPr>
          <w:rFonts w:asciiTheme="minorHAnsi" w:hAnsiTheme="minorHAnsi" w:cs="NexusSerifOT"/>
          <w:noProof/>
          <w:color w:val="000000" w:themeColor="text1"/>
        </w:rPr>
        <mc:AlternateContent>
          <mc:Choice Requires="wps">
            <w:drawing>
              <wp:anchor distT="91440" distB="91440" distL="114300" distR="114300" simplePos="0" relativeHeight="251659264" behindDoc="0" locked="0" layoutInCell="0" allowOverlap="1" wp14:editId="65AA5518">
                <wp:simplePos x="0" y="0"/>
                <wp:positionH relativeFrom="margin">
                  <wp:posOffset>-391160</wp:posOffset>
                </wp:positionH>
                <wp:positionV relativeFrom="margin">
                  <wp:posOffset>-95250</wp:posOffset>
                </wp:positionV>
                <wp:extent cx="6772275" cy="4629150"/>
                <wp:effectExtent l="38100" t="38100" r="142875" b="13335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72275" cy="46291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02328C" w:rsidRPr="0002328C" w:rsidRDefault="0002328C" w:rsidP="0002328C">
                            <w:pPr>
                              <w:pStyle w:val="stat-block-title"/>
                              <w:shd w:val="clear" w:color="auto" w:fill="000000"/>
                              <w:spacing w:before="0" w:beforeAutospacing="0" w:after="75" w:afterAutospacing="0"/>
                              <w:rPr>
                                <w:rFonts w:ascii="Arial" w:hAnsi="Arial" w:cs="Arial"/>
                                <w:b/>
                                <w:bCs/>
                                <w:caps/>
                                <w:color w:val="FFFFFF"/>
                                <w:spacing w:val="15"/>
                              </w:rPr>
                            </w:pPr>
                            <w:r w:rsidRPr="0002328C">
                              <w:rPr>
                                <w:rFonts w:ascii="Arial" w:hAnsi="Arial" w:cs="Arial"/>
                                <w:b/>
                                <w:bCs/>
                                <w:caps/>
                                <w:color w:val="FFFFFF"/>
                                <w:spacing w:val="15"/>
                              </w:rPr>
                              <w:t>HEROES' FEAST</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School </w:t>
                            </w:r>
                            <w:r w:rsidRPr="0002328C">
                              <w:rPr>
                                <w:rFonts w:ascii="Arial" w:hAnsi="Arial" w:cs="Arial"/>
                                <w:sz w:val="20"/>
                                <w:szCs w:val="20"/>
                              </w:rPr>
                              <w:t>conjuration [creation]; </w:t>
                            </w:r>
                            <w:r w:rsidRPr="0002328C">
                              <w:rPr>
                                <w:rFonts w:ascii="Arial" w:hAnsi="Arial" w:cs="Arial"/>
                                <w:b/>
                                <w:bCs/>
                                <w:sz w:val="20"/>
                                <w:szCs w:val="20"/>
                              </w:rPr>
                              <w:t>Level </w:t>
                            </w:r>
                            <w:r w:rsidRPr="0002328C">
                              <w:rPr>
                                <w:rFonts w:ascii="Arial" w:hAnsi="Arial" w:cs="Arial"/>
                                <w:sz w:val="20"/>
                                <w:szCs w:val="20"/>
                              </w:rPr>
                              <w:t>bard 6, cleric 6</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Casting Time </w:t>
                            </w:r>
                            <w:r w:rsidRPr="0002328C">
                              <w:rPr>
                                <w:rFonts w:ascii="Arial" w:hAnsi="Arial" w:cs="Arial"/>
                                <w:sz w:val="20"/>
                                <w:szCs w:val="20"/>
                              </w:rPr>
                              <w:t>10 minutes</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Components </w:t>
                            </w:r>
                            <w:r w:rsidRPr="0002328C">
                              <w:rPr>
                                <w:rFonts w:ascii="Arial" w:hAnsi="Arial" w:cs="Arial"/>
                                <w:sz w:val="20"/>
                                <w:szCs w:val="20"/>
                              </w:rPr>
                              <w:t>V, S, DF</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Range </w:t>
                            </w:r>
                            <w:r w:rsidRPr="0002328C">
                              <w:rPr>
                                <w:rFonts w:ascii="Arial" w:hAnsi="Arial" w:cs="Arial"/>
                                <w:sz w:val="20"/>
                                <w:szCs w:val="20"/>
                              </w:rPr>
                              <w:t>close (25 ft. + 5 ft</w:t>
                            </w:r>
                            <w:proofErr w:type="gramStart"/>
                            <w:r w:rsidRPr="0002328C">
                              <w:rPr>
                                <w:rFonts w:ascii="Arial" w:hAnsi="Arial" w:cs="Arial"/>
                                <w:sz w:val="20"/>
                                <w:szCs w:val="20"/>
                              </w:rPr>
                              <w:t>./</w:t>
                            </w:r>
                            <w:proofErr w:type="gramEnd"/>
                            <w:r w:rsidRPr="0002328C">
                              <w:rPr>
                                <w:rFonts w:ascii="Arial" w:hAnsi="Arial" w:cs="Arial"/>
                                <w:sz w:val="20"/>
                                <w:szCs w:val="20"/>
                              </w:rPr>
                              <w:t>2 levels)</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Effect </w:t>
                            </w:r>
                            <w:r w:rsidRPr="0002328C">
                              <w:rPr>
                                <w:rFonts w:ascii="Arial" w:hAnsi="Arial" w:cs="Arial"/>
                                <w:sz w:val="20"/>
                                <w:szCs w:val="20"/>
                              </w:rPr>
                              <w:t>feast for one creature/level</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Duration </w:t>
                            </w:r>
                            <w:r w:rsidRPr="0002328C">
                              <w:rPr>
                                <w:rFonts w:ascii="Arial" w:hAnsi="Arial" w:cs="Arial"/>
                                <w:sz w:val="20"/>
                                <w:szCs w:val="20"/>
                              </w:rPr>
                              <w:t>1 hour plus 12 hours; see text</w:t>
                            </w:r>
                          </w:p>
                          <w:p w:rsidR="0002328C" w:rsidRPr="0002328C" w:rsidRDefault="0002328C" w:rsidP="0002328C">
                            <w:pPr>
                              <w:shd w:val="clear" w:color="auto" w:fill="FFFDF8"/>
                              <w:spacing w:before="75" w:after="75" w:line="360" w:lineRule="atLeast"/>
                              <w:rPr>
                                <w:rFonts w:ascii="Arial" w:hAnsi="Arial" w:cs="Arial"/>
                                <w:color w:val="000000" w:themeColor="text1"/>
                                <w:sz w:val="20"/>
                                <w:szCs w:val="20"/>
                              </w:rPr>
                            </w:pPr>
                            <w:r w:rsidRPr="0002328C">
                              <w:rPr>
                                <w:rFonts w:ascii="Arial" w:hAnsi="Arial" w:cs="Arial"/>
                                <w:b/>
                                <w:bCs/>
                                <w:sz w:val="20"/>
                                <w:szCs w:val="20"/>
                              </w:rPr>
                              <w:t xml:space="preserve">Saving </w:t>
                            </w:r>
                            <w:r w:rsidRPr="0002328C">
                              <w:rPr>
                                <w:rFonts w:ascii="Arial" w:hAnsi="Arial" w:cs="Arial"/>
                                <w:b/>
                                <w:bCs/>
                                <w:color w:val="000000" w:themeColor="text1"/>
                                <w:sz w:val="20"/>
                                <w:szCs w:val="20"/>
                              </w:rPr>
                              <w:t>Throw</w:t>
                            </w:r>
                            <w:r w:rsidRPr="0002328C">
                              <w:rPr>
                                <w:rFonts w:ascii="Arial" w:hAnsi="Arial" w:cs="Arial"/>
                                <w:color w:val="000000" w:themeColor="text1"/>
                                <w:sz w:val="20"/>
                                <w:szCs w:val="20"/>
                              </w:rPr>
                              <w:t> none; </w:t>
                            </w:r>
                            <w:r w:rsidRPr="0002328C">
                              <w:rPr>
                                <w:rFonts w:ascii="Arial" w:hAnsi="Arial" w:cs="Arial"/>
                                <w:b/>
                                <w:bCs/>
                                <w:color w:val="000000" w:themeColor="text1"/>
                                <w:sz w:val="20"/>
                                <w:szCs w:val="20"/>
                              </w:rPr>
                              <w:t>Spell Resistance</w:t>
                            </w:r>
                            <w:r w:rsidRPr="0002328C">
                              <w:rPr>
                                <w:rFonts w:ascii="Arial" w:hAnsi="Arial" w:cs="Arial"/>
                                <w:color w:val="000000" w:themeColor="text1"/>
                                <w:sz w:val="20"/>
                                <w:szCs w:val="20"/>
                              </w:rPr>
                              <w:t> no</w:t>
                            </w:r>
                          </w:p>
                          <w:p w:rsidR="0002328C" w:rsidRPr="0002328C" w:rsidRDefault="0002328C" w:rsidP="0002328C">
                            <w:pPr>
                              <w:shd w:val="clear" w:color="auto" w:fill="FFFDF8"/>
                              <w:spacing w:before="225" w:after="225" w:line="336" w:lineRule="atLeast"/>
                              <w:rPr>
                                <w:rFonts w:ascii="Times New Roman" w:hAnsi="Times New Roman"/>
                                <w:color w:val="000000" w:themeColor="text1"/>
                                <w:sz w:val="21"/>
                                <w:szCs w:val="21"/>
                              </w:rPr>
                            </w:pPr>
                            <w:r w:rsidRPr="0002328C">
                              <w:rPr>
                                <w:rFonts w:ascii="Times New Roman" w:hAnsi="Times New Roman"/>
                                <w:color w:val="000000" w:themeColor="text1"/>
                                <w:sz w:val="21"/>
                                <w:szCs w:val="21"/>
                              </w:rPr>
                              <w:t>You bring forth a great feast, including a magnificent table, chairs, service, and food and drink. The feast takes 1 hour to consume, and the beneficial effects do not set in until this hour is over. Every creature partaking of the feast is cured of all sickness and nausea, receives the benefits of both </w:t>
                            </w:r>
                            <w:r w:rsidRPr="0002328C">
                              <w:rPr>
                                <w:rFonts w:ascii="Times New Roman" w:hAnsi="Times New Roman"/>
                                <w:i/>
                                <w:iCs/>
                                <w:color w:val="000000" w:themeColor="text1"/>
                                <w:sz w:val="21"/>
                                <w:szCs w:val="21"/>
                              </w:rPr>
                              <w:t>neutralize poison</w:t>
                            </w:r>
                            <w:r w:rsidRPr="0002328C">
                              <w:rPr>
                                <w:rFonts w:ascii="Times New Roman" w:hAnsi="Times New Roman"/>
                                <w:color w:val="000000" w:themeColor="text1"/>
                                <w:sz w:val="21"/>
                                <w:szCs w:val="21"/>
                              </w:rPr>
                              <w:t> and </w:t>
                            </w:r>
                            <w:r w:rsidRPr="0002328C">
                              <w:rPr>
                                <w:rFonts w:ascii="Times New Roman" w:hAnsi="Times New Roman"/>
                                <w:i/>
                                <w:iCs/>
                                <w:color w:val="000000" w:themeColor="text1"/>
                                <w:sz w:val="21"/>
                                <w:szCs w:val="21"/>
                              </w:rPr>
                              <w:t>remove disease</w:t>
                            </w:r>
                            <w:r w:rsidRPr="0002328C">
                              <w:rPr>
                                <w:rFonts w:ascii="Times New Roman" w:hAnsi="Times New Roman"/>
                                <w:color w:val="000000" w:themeColor="text1"/>
                                <w:sz w:val="21"/>
                                <w:szCs w:val="21"/>
                              </w:rPr>
                              <w:t xml:space="preserve">, and gains 1d8 temporary hit points + 1 point per two caster levels (maximum +10) after imbibing the nectar-like beverage that is part of the feast. The ambrosial food grants each creature that </w:t>
                            </w:r>
                            <w:proofErr w:type="gramStart"/>
                            <w:r w:rsidRPr="0002328C">
                              <w:rPr>
                                <w:rFonts w:ascii="Times New Roman" w:hAnsi="Times New Roman"/>
                                <w:color w:val="000000" w:themeColor="text1"/>
                                <w:sz w:val="21"/>
                                <w:szCs w:val="21"/>
                              </w:rPr>
                              <w:t>partakes</w:t>
                            </w:r>
                            <w:proofErr w:type="gramEnd"/>
                            <w:r w:rsidRPr="0002328C">
                              <w:rPr>
                                <w:rFonts w:ascii="Times New Roman" w:hAnsi="Times New Roman"/>
                                <w:color w:val="000000" w:themeColor="text1"/>
                                <w:sz w:val="21"/>
                                <w:szCs w:val="21"/>
                              </w:rPr>
                              <w:t xml:space="preserve"> a +1 morale bonus on attack rolls and Will saves and a +4 morale bonus on saving throws against poison and fear effects for 12 hours.</w:t>
                            </w:r>
                          </w:p>
                          <w:p w:rsidR="0002328C" w:rsidRPr="0002328C" w:rsidRDefault="0002328C" w:rsidP="0002328C">
                            <w:pPr>
                              <w:shd w:val="clear" w:color="auto" w:fill="FFFDF8"/>
                              <w:spacing w:before="225" w:after="225" w:line="336" w:lineRule="atLeast"/>
                              <w:rPr>
                                <w:rFonts w:ascii="Times New Roman" w:hAnsi="Times New Roman"/>
                                <w:color w:val="000000" w:themeColor="text1"/>
                                <w:sz w:val="21"/>
                                <w:szCs w:val="21"/>
                              </w:rPr>
                            </w:pPr>
                            <w:r w:rsidRPr="0002328C">
                              <w:rPr>
                                <w:rFonts w:ascii="Times New Roman" w:hAnsi="Times New Roman"/>
                                <w:color w:val="000000" w:themeColor="text1"/>
                                <w:sz w:val="21"/>
                                <w:szCs w:val="21"/>
                              </w:rPr>
                              <w:t>If the feast is interrupted for any reason, the spell is ruined and all effects of the spell are negated.</w:t>
                            </w:r>
                          </w:p>
                        </w:txbxContent>
                      </wps:txbx>
                      <wps:bodyPr rot="0" vert="horz" wrap="square" lIns="91440" tIns="0" rIns="91440" bIns="91440" anchor="ctr" anchorCtr="0">
                        <a:noAutofit/>
                      </wps:bodyPr>
                    </wps:wsp>
                  </a:graphicData>
                </a:graphic>
                <wp14:sizeRelH relativeFrom="margin">
                  <wp14:pctWidth>0</wp14:pctWidth>
                </wp14:sizeRelH>
                <wp14:sizeRelV relativeFrom="page">
                  <wp14:pctHeight>0</wp14:pctHeight>
                </wp14:sizeRelV>
              </wp:anchor>
            </w:drawing>
          </mc:Choice>
          <mc:Fallback>
            <w:pict>
              <v:rect id="_x0000_s1029" style="position:absolute;margin-left:-30.8pt;margin-top:-7.5pt;width:533.25pt;height:364.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" o:allowincell="f" fillcolor="white [3212]" strokecolor="gray [1629]" strokeweight="1.5pt">
                <v:shadow on="t" type="perspective" color="black" opacity="26214f" origin="-.5,-.5" offset=".74836mm,.74836mm" matrix="65864f,,,65864f"/>
                <v:textbox inset=",0,,7.2pt">
                  <w:txbxContent>
                    <w:p w:rsidR="0002328C" w:rsidRPr="0002328C" w:rsidRDefault="0002328C" w:rsidP="0002328C">
                      <w:pPr>
                        <w:pStyle w:val="stat-block-title"/>
                        <w:shd w:val="clear" w:color="auto" w:fill="000000"/>
                        <w:spacing w:before="0" w:beforeAutospacing="0" w:after="75" w:afterAutospacing="0"/>
                        <w:rPr>
                          <w:rFonts w:ascii="Arial" w:hAnsi="Arial" w:cs="Arial"/>
                          <w:b/>
                          <w:bCs/>
                          <w:caps/>
                          <w:color w:val="FFFFFF"/>
                          <w:spacing w:val="15"/>
                        </w:rPr>
                      </w:pPr>
                      <w:r w:rsidRPr="0002328C">
                        <w:rPr>
                          <w:rFonts w:ascii="Arial" w:hAnsi="Arial" w:cs="Arial"/>
                          <w:b/>
                          <w:bCs/>
                          <w:caps/>
                          <w:color w:val="FFFFFF"/>
                          <w:spacing w:val="15"/>
                        </w:rPr>
                        <w:t>HEROES' FEAST</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School </w:t>
                      </w:r>
                      <w:r w:rsidRPr="0002328C">
                        <w:rPr>
                          <w:rFonts w:ascii="Arial" w:hAnsi="Arial" w:cs="Arial"/>
                          <w:sz w:val="20"/>
                          <w:szCs w:val="20"/>
                        </w:rPr>
                        <w:t>conjuration [creation]; </w:t>
                      </w:r>
                      <w:r w:rsidRPr="0002328C">
                        <w:rPr>
                          <w:rFonts w:ascii="Arial" w:hAnsi="Arial" w:cs="Arial"/>
                          <w:b/>
                          <w:bCs/>
                          <w:sz w:val="20"/>
                          <w:szCs w:val="20"/>
                        </w:rPr>
                        <w:t>Level </w:t>
                      </w:r>
                      <w:r w:rsidRPr="0002328C">
                        <w:rPr>
                          <w:rFonts w:ascii="Arial" w:hAnsi="Arial" w:cs="Arial"/>
                          <w:sz w:val="20"/>
                          <w:szCs w:val="20"/>
                        </w:rPr>
                        <w:t>bard 6, cleric 6</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Casting Time </w:t>
                      </w:r>
                      <w:r w:rsidRPr="0002328C">
                        <w:rPr>
                          <w:rFonts w:ascii="Arial" w:hAnsi="Arial" w:cs="Arial"/>
                          <w:sz w:val="20"/>
                          <w:szCs w:val="20"/>
                        </w:rPr>
                        <w:t>10 minutes</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Components </w:t>
                      </w:r>
                      <w:r w:rsidRPr="0002328C">
                        <w:rPr>
                          <w:rFonts w:ascii="Arial" w:hAnsi="Arial" w:cs="Arial"/>
                          <w:sz w:val="20"/>
                          <w:szCs w:val="20"/>
                        </w:rPr>
                        <w:t>V, S, DF</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Range </w:t>
                      </w:r>
                      <w:r w:rsidRPr="0002328C">
                        <w:rPr>
                          <w:rFonts w:ascii="Arial" w:hAnsi="Arial" w:cs="Arial"/>
                          <w:sz w:val="20"/>
                          <w:szCs w:val="20"/>
                        </w:rPr>
                        <w:t>close (25 ft. + 5 ft</w:t>
                      </w:r>
                      <w:proofErr w:type="gramStart"/>
                      <w:r w:rsidRPr="0002328C">
                        <w:rPr>
                          <w:rFonts w:ascii="Arial" w:hAnsi="Arial" w:cs="Arial"/>
                          <w:sz w:val="20"/>
                          <w:szCs w:val="20"/>
                        </w:rPr>
                        <w:t>./</w:t>
                      </w:r>
                      <w:proofErr w:type="gramEnd"/>
                      <w:r w:rsidRPr="0002328C">
                        <w:rPr>
                          <w:rFonts w:ascii="Arial" w:hAnsi="Arial" w:cs="Arial"/>
                          <w:sz w:val="20"/>
                          <w:szCs w:val="20"/>
                        </w:rPr>
                        <w:t>2 levels)</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Effect </w:t>
                      </w:r>
                      <w:r w:rsidRPr="0002328C">
                        <w:rPr>
                          <w:rFonts w:ascii="Arial" w:hAnsi="Arial" w:cs="Arial"/>
                          <w:sz w:val="20"/>
                          <w:szCs w:val="20"/>
                        </w:rPr>
                        <w:t>feast for one creature/level</w:t>
                      </w:r>
                    </w:p>
                    <w:p w:rsidR="0002328C" w:rsidRPr="0002328C" w:rsidRDefault="0002328C" w:rsidP="0002328C">
                      <w:pPr>
                        <w:shd w:val="clear" w:color="auto" w:fill="FFFDF8"/>
                        <w:spacing w:before="75" w:after="75" w:line="360" w:lineRule="atLeast"/>
                        <w:rPr>
                          <w:rFonts w:ascii="Arial" w:hAnsi="Arial" w:cs="Arial"/>
                          <w:sz w:val="20"/>
                          <w:szCs w:val="20"/>
                        </w:rPr>
                      </w:pPr>
                      <w:r w:rsidRPr="0002328C">
                        <w:rPr>
                          <w:rFonts w:ascii="Arial" w:hAnsi="Arial" w:cs="Arial"/>
                          <w:b/>
                          <w:bCs/>
                          <w:sz w:val="20"/>
                          <w:szCs w:val="20"/>
                        </w:rPr>
                        <w:t>Duration </w:t>
                      </w:r>
                      <w:r w:rsidRPr="0002328C">
                        <w:rPr>
                          <w:rFonts w:ascii="Arial" w:hAnsi="Arial" w:cs="Arial"/>
                          <w:sz w:val="20"/>
                          <w:szCs w:val="20"/>
                        </w:rPr>
                        <w:t>1 hour plus 12 hours; see text</w:t>
                      </w:r>
                    </w:p>
                    <w:p w:rsidR="0002328C" w:rsidRPr="0002328C" w:rsidRDefault="0002328C" w:rsidP="0002328C">
                      <w:pPr>
                        <w:shd w:val="clear" w:color="auto" w:fill="FFFDF8"/>
                        <w:spacing w:before="75" w:after="75" w:line="360" w:lineRule="atLeast"/>
                        <w:rPr>
                          <w:rFonts w:ascii="Arial" w:hAnsi="Arial" w:cs="Arial"/>
                          <w:color w:val="000000" w:themeColor="text1"/>
                          <w:sz w:val="20"/>
                          <w:szCs w:val="20"/>
                        </w:rPr>
                      </w:pPr>
                      <w:r w:rsidRPr="0002328C">
                        <w:rPr>
                          <w:rFonts w:ascii="Arial" w:hAnsi="Arial" w:cs="Arial"/>
                          <w:b/>
                          <w:bCs/>
                          <w:sz w:val="20"/>
                          <w:szCs w:val="20"/>
                        </w:rPr>
                        <w:t xml:space="preserve">Saving </w:t>
                      </w:r>
                      <w:r w:rsidRPr="0002328C">
                        <w:rPr>
                          <w:rFonts w:ascii="Arial" w:hAnsi="Arial" w:cs="Arial"/>
                          <w:b/>
                          <w:bCs/>
                          <w:color w:val="000000" w:themeColor="text1"/>
                          <w:sz w:val="20"/>
                          <w:szCs w:val="20"/>
                        </w:rPr>
                        <w:t>Throw</w:t>
                      </w:r>
                      <w:r w:rsidRPr="0002328C">
                        <w:rPr>
                          <w:rFonts w:ascii="Arial" w:hAnsi="Arial" w:cs="Arial"/>
                          <w:color w:val="000000" w:themeColor="text1"/>
                          <w:sz w:val="20"/>
                          <w:szCs w:val="20"/>
                        </w:rPr>
                        <w:t> none; </w:t>
                      </w:r>
                      <w:r w:rsidRPr="0002328C">
                        <w:rPr>
                          <w:rFonts w:ascii="Arial" w:hAnsi="Arial" w:cs="Arial"/>
                          <w:b/>
                          <w:bCs/>
                          <w:color w:val="000000" w:themeColor="text1"/>
                          <w:sz w:val="20"/>
                          <w:szCs w:val="20"/>
                        </w:rPr>
                        <w:t>Spell Resistance</w:t>
                      </w:r>
                      <w:r w:rsidRPr="0002328C">
                        <w:rPr>
                          <w:rFonts w:ascii="Arial" w:hAnsi="Arial" w:cs="Arial"/>
                          <w:color w:val="000000" w:themeColor="text1"/>
                          <w:sz w:val="20"/>
                          <w:szCs w:val="20"/>
                        </w:rPr>
                        <w:t> no</w:t>
                      </w:r>
                    </w:p>
                    <w:p w:rsidR="0002328C" w:rsidRPr="0002328C" w:rsidRDefault="0002328C" w:rsidP="0002328C">
                      <w:pPr>
                        <w:shd w:val="clear" w:color="auto" w:fill="FFFDF8"/>
                        <w:spacing w:before="225" w:after="225" w:line="336" w:lineRule="atLeast"/>
                        <w:rPr>
                          <w:rFonts w:ascii="Times New Roman" w:hAnsi="Times New Roman"/>
                          <w:color w:val="000000" w:themeColor="text1"/>
                          <w:sz w:val="21"/>
                          <w:szCs w:val="21"/>
                        </w:rPr>
                      </w:pPr>
                      <w:r w:rsidRPr="0002328C">
                        <w:rPr>
                          <w:rFonts w:ascii="Times New Roman" w:hAnsi="Times New Roman"/>
                          <w:color w:val="000000" w:themeColor="text1"/>
                          <w:sz w:val="21"/>
                          <w:szCs w:val="21"/>
                        </w:rPr>
                        <w:t>You bring forth a great feast, including a magnificent table, chairs, service, and food and drink. The feast takes 1 hour to consume, and the beneficial effects do not set in until this hour is over. Every creature partaking of the feast is cured of all sickness and nausea, receives the benefits of both </w:t>
                      </w:r>
                      <w:r w:rsidRPr="0002328C">
                        <w:rPr>
                          <w:rFonts w:ascii="Times New Roman" w:hAnsi="Times New Roman"/>
                          <w:i/>
                          <w:iCs/>
                          <w:color w:val="000000" w:themeColor="text1"/>
                          <w:sz w:val="21"/>
                          <w:szCs w:val="21"/>
                        </w:rPr>
                        <w:t>neutralize poison</w:t>
                      </w:r>
                      <w:r w:rsidRPr="0002328C">
                        <w:rPr>
                          <w:rFonts w:ascii="Times New Roman" w:hAnsi="Times New Roman"/>
                          <w:color w:val="000000" w:themeColor="text1"/>
                          <w:sz w:val="21"/>
                          <w:szCs w:val="21"/>
                        </w:rPr>
                        <w:t> and </w:t>
                      </w:r>
                      <w:r w:rsidRPr="0002328C">
                        <w:rPr>
                          <w:rFonts w:ascii="Times New Roman" w:hAnsi="Times New Roman"/>
                          <w:i/>
                          <w:iCs/>
                          <w:color w:val="000000" w:themeColor="text1"/>
                          <w:sz w:val="21"/>
                          <w:szCs w:val="21"/>
                        </w:rPr>
                        <w:t>remove disease</w:t>
                      </w:r>
                      <w:r w:rsidRPr="0002328C">
                        <w:rPr>
                          <w:rFonts w:ascii="Times New Roman" w:hAnsi="Times New Roman"/>
                          <w:color w:val="000000" w:themeColor="text1"/>
                          <w:sz w:val="21"/>
                          <w:szCs w:val="21"/>
                        </w:rPr>
                        <w:t xml:space="preserve">, and gains 1d8 temporary hit points + 1 point per two caster levels (maximum +10) after imbibing the nectar-like beverage that is part of the feast. The ambrosial food grants each creature that </w:t>
                      </w:r>
                      <w:proofErr w:type="gramStart"/>
                      <w:r w:rsidRPr="0002328C">
                        <w:rPr>
                          <w:rFonts w:ascii="Times New Roman" w:hAnsi="Times New Roman"/>
                          <w:color w:val="000000" w:themeColor="text1"/>
                          <w:sz w:val="21"/>
                          <w:szCs w:val="21"/>
                        </w:rPr>
                        <w:t>partakes</w:t>
                      </w:r>
                      <w:proofErr w:type="gramEnd"/>
                      <w:r w:rsidRPr="0002328C">
                        <w:rPr>
                          <w:rFonts w:ascii="Times New Roman" w:hAnsi="Times New Roman"/>
                          <w:color w:val="000000" w:themeColor="text1"/>
                          <w:sz w:val="21"/>
                          <w:szCs w:val="21"/>
                        </w:rPr>
                        <w:t xml:space="preserve"> a +1 morale bonus on attack rolls and Will saves and a +4 morale bonus on saving throws against poison and fear effects for 12 hours.</w:t>
                      </w:r>
                    </w:p>
                    <w:p w:rsidR="0002328C" w:rsidRPr="0002328C" w:rsidRDefault="0002328C" w:rsidP="0002328C">
                      <w:pPr>
                        <w:shd w:val="clear" w:color="auto" w:fill="FFFDF8"/>
                        <w:spacing w:before="225" w:after="225" w:line="336" w:lineRule="atLeast"/>
                        <w:rPr>
                          <w:rFonts w:ascii="Times New Roman" w:hAnsi="Times New Roman"/>
                          <w:color w:val="000000" w:themeColor="text1"/>
                          <w:sz w:val="21"/>
                          <w:szCs w:val="21"/>
                        </w:rPr>
                      </w:pPr>
                      <w:r w:rsidRPr="0002328C">
                        <w:rPr>
                          <w:rFonts w:ascii="Times New Roman" w:hAnsi="Times New Roman"/>
                          <w:color w:val="000000" w:themeColor="text1"/>
                          <w:sz w:val="21"/>
                          <w:szCs w:val="21"/>
                        </w:rPr>
                        <w:t>If the feast is interrupted for any reason, the spell is ruined and all effects of the spell are negated.</w:t>
                      </w:r>
                    </w:p>
                  </w:txbxContent>
                </v:textbox>
                <w10:wrap type="square" anchorx="margin" anchory="margin"/>
              </v:rect>
            </w:pict>
          </mc:Fallback>
        </mc:AlternateContent>
      </w:r>
      <w:r w:rsidR="0002328C">
        <w:rPr>
          <w:rFonts w:asciiTheme="minorHAnsi" w:hAnsiTheme="minorHAnsi" w:cs="NexusSerifOT"/>
          <w:color w:val="000000" w:themeColor="text1"/>
        </w:rPr>
        <w:br w:type="page"/>
      </w:r>
    </w:p>
    <w:p w:rsidR="006E054B" w:rsidRDefault="006E054B">
      <w:pPr>
        <w:rPr>
          <w:rFonts w:asciiTheme="minorHAnsi" w:hAnsiTheme="minorHAnsi" w:cs="NexusSerifOT"/>
          <w:color w:val="000000" w:themeColor="text1"/>
        </w:rPr>
      </w:pPr>
      <w:r w:rsidRPr="006E054B">
        <w:rPr>
          <w:rFonts w:asciiTheme="minorHAnsi" w:hAnsiTheme="minorHAnsi" w:cs="NexusSerifOT"/>
          <w:color w:val="000000" w:themeColor="text1"/>
        </w:rPr>
        <w:lastRenderedPageBreak/>
        <mc:AlternateContent>
          <mc:Choice Requires="wps">
            <w:drawing>
              <wp:anchor distT="91440" distB="91440" distL="114300" distR="114300" simplePos="0" relativeHeight="251686912" behindDoc="0" locked="0" layoutInCell="0" allowOverlap="1" wp14:anchorId="0812ECEC" wp14:editId="5917C6EA">
                <wp:simplePos x="0" y="0"/>
                <wp:positionH relativeFrom="margin">
                  <wp:posOffset>4342765</wp:posOffset>
                </wp:positionH>
                <wp:positionV relativeFrom="margin">
                  <wp:posOffset>6580505</wp:posOffset>
                </wp:positionV>
                <wp:extent cx="2085975" cy="2056130"/>
                <wp:effectExtent l="38100" t="38100" r="123825" b="115570"/>
                <wp:wrapSquare wrapText="bothSides"/>
                <wp:docPr id="1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3">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 xml:space="preserve">Nigel is a former Pathfinder who resigned after marrying </w:t>
                            </w:r>
                            <w:proofErr w:type="spellStart"/>
                            <w:r w:rsidRPr="001B76A9">
                              <w:rPr>
                                <w:rFonts w:asciiTheme="minorHAnsi" w:hAnsiTheme="minorHAnsi" w:cs="NexusSerifOT"/>
                                <w:color w:val="000000" w:themeColor="text1"/>
                              </w:rPr>
                              <w:t>Dhrami</w:t>
                            </w:r>
                            <w:proofErr w:type="spellEnd"/>
                            <w:r w:rsidRPr="001B76A9">
                              <w:rPr>
                                <w:rFonts w:asciiTheme="minorHAnsi" w:hAnsiTheme="minorHAnsi" w:cs="NexusSerifOT"/>
                                <w:color w:val="000000" w:themeColor="text1"/>
                              </w:rPr>
                              <w:t xml:space="preserv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the position of curator was part of his marriage contract</w:t>
                            </w:r>
                            <w:r w:rsidR="006E054B" w:rsidRPr="006E054B">
                              <w:rPr>
                                <w:rFonts w:asciiTheme="minorHAnsi" w:hAnsiTheme="minorHAnsi" w:cs="NexusSerifOT"/>
                                <w:color w:val="000000" w:themeColor="text1"/>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0" style="position:absolute;margin-left:341.95pt;margin-top:518.15pt;width:164.25pt;height:161.9pt;flip:x;z-index:2516869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" o:allowincell="f" fillcolor="#d6e3bc [1302]"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 xml:space="preserve">Nigel is a former Pathfinder who resigned after marrying </w:t>
                      </w:r>
                      <w:proofErr w:type="spellStart"/>
                      <w:r w:rsidRPr="001B76A9">
                        <w:rPr>
                          <w:rFonts w:asciiTheme="minorHAnsi" w:hAnsiTheme="minorHAnsi" w:cs="NexusSerifOT"/>
                          <w:color w:val="000000" w:themeColor="text1"/>
                        </w:rPr>
                        <w:t>Dhrami</w:t>
                      </w:r>
                      <w:proofErr w:type="spellEnd"/>
                      <w:r w:rsidRPr="001B76A9">
                        <w:rPr>
                          <w:rFonts w:asciiTheme="minorHAnsi" w:hAnsiTheme="minorHAnsi" w:cs="NexusSerifOT"/>
                          <w:color w:val="000000" w:themeColor="text1"/>
                        </w:rPr>
                        <w:t xml:space="preserv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the position of curator was part of his marriage contract</w:t>
                      </w:r>
                      <w:r w:rsidR="006E054B" w:rsidRPr="006E054B">
                        <w:rPr>
                          <w:rFonts w:asciiTheme="minorHAnsi" w:hAnsiTheme="minorHAnsi" w:cs="NexusSerifOT"/>
                          <w:color w:val="000000" w:themeColor="text1"/>
                        </w:rPr>
                        <w:t>.</w:t>
                      </w:r>
                    </w:p>
                  </w:txbxContent>
                </v:textbox>
                <w10:wrap type="square" anchorx="margin" anchory="margin"/>
              </v:rect>
            </w:pict>
          </mc:Fallback>
        </mc:AlternateContent>
      </w:r>
      <w:r w:rsidRPr="006E054B">
        <w:rPr>
          <w:rFonts w:asciiTheme="minorHAnsi" w:hAnsiTheme="minorHAnsi" w:cs="NexusSerifOT"/>
          <w:color w:val="000000" w:themeColor="text1"/>
        </w:rPr>
        <mc:AlternateContent>
          <mc:Choice Requires="wps">
            <w:drawing>
              <wp:anchor distT="91440" distB="91440" distL="114300" distR="114300" simplePos="0" relativeHeight="251687936" behindDoc="0" locked="0" layoutInCell="0" allowOverlap="1" wp14:anchorId="0036ED28" wp14:editId="5634CB75">
                <wp:simplePos x="0" y="0"/>
                <wp:positionH relativeFrom="margin">
                  <wp:posOffset>4342765</wp:posOffset>
                </wp:positionH>
                <wp:positionV relativeFrom="margin">
                  <wp:posOffset>4276725</wp:posOffset>
                </wp:positionV>
                <wp:extent cx="2085975" cy="2056130"/>
                <wp:effectExtent l="38100" t="38100" r="123825" b="115570"/>
                <wp:wrapSquare wrapText="bothSides"/>
                <wp:docPr id="1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1">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Pr>
                                <w:rFonts w:asciiTheme="minorHAnsi" w:hAnsiTheme="minorHAnsi" w:cs="NexusSerifOT"/>
                                <w:b/>
                                <w:bCs/>
                                <w:color w:val="000000" w:themeColor="text1"/>
                              </w:rPr>
                              <w:t>20</w:t>
                            </w:r>
                            <w:r w:rsidR="006E054B" w:rsidRPr="006E054B">
                              <w:rPr>
                                <w:rFonts w:asciiTheme="minorHAnsi" w:hAnsiTheme="minorHAnsi" w:cs="NexusSerifOT"/>
                                <w:b/>
                                <w:bCs/>
                                <w:color w:val="000000" w:themeColor="text1"/>
                              </w:rPr>
                              <w:t xml:space="preserve">+: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Rumors suggest that shadow magic makes the inside of the museum larger. A few years ago the inside changed drastically, which drew the curiosity of many in</w:t>
                            </w:r>
                            <w:r w:rsidR="006E054B" w:rsidRPr="006E054B">
                              <w:rPr>
                                <w:rFonts w:asciiTheme="minorHAnsi" w:hAnsiTheme="minorHAnsi" w:cs="NexusSerifOT"/>
                                <w:color w:val="000000" w:themeColor="text1"/>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1" style="position:absolute;margin-left:341.95pt;margin-top:336.75pt;width:164.25pt;height:161.9pt;flip:x;z-index:2516879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" o:allowincell="f" fillcolor="#b8cce4 [1300]"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Pr>
                          <w:rFonts w:asciiTheme="minorHAnsi" w:hAnsiTheme="minorHAnsi" w:cs="NexusSerifOT"/>
                          <w:b/>
                          <w:bCs/>
                          <w:color w:val="000000" w:themeColor="text1"/>
                        </w:rPr>
                        <w:t>20</w:t>
                      </w:r>
                      <w:r w:rsidR="006E054B" w:rsidRPr="006E054B">
                        <w:rPr>
                          <w:rFonts w:asciiTheme="minorHAnsi" w:hAnsiTheme="minorHAnsi" w:cs="NexusSerifOT"/>
                          <w:b/>
                          <w:bCs/>
                          <w:color w:val="000000" w:themeColor="text1"/>
                        </w:rPr>
                        <w:t xml:space="preserve">+: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Rumors suggest that shadow magic makes the inside of the museum larger. A few years ago the inside changed drastically, which drew the curiosity of many in</w:t>
                      </w:r>
                      <w:r w:rsidR="006E054B" w:rsidRPr="006E054B">
                        <w:rPr>
                          <w:rFonts w:asciiTheme="minorHAnsi" w:hAnsiTheme="minorHAnsi" w:cs="NexusSerifOT"/>
                          <w:color w:val="000000" w:themeColor="text1"/>
                        </w:rPr>
                        <w:t>.</w:t>
                      </w:r>
                    </w:p>
                  </w:txbxContent>
                </v:textbox>
                <w10:wrap type="square" anchorx="margin" anchory="margin"/>
              </v:rect>
            </w:pict>
          </mc:Fallback>
        </mc:AlternateContent>
      </w:r>
      <w:r w:rsidRPr="006E054B">
        <w:rPr>
          <w:rFonts w:asciiTheme="minorHAnsi" w:hAnsiTheme="minorHAnsi" w:cs="NexusSerifOT"/>
          <w:color w:val="000000" w:themeColor="text1"/>
        </w:rPr>
        <mc:AlternateContent>
          <mc:Choice Requires="wps">
            <w:drawing>
              <wp:anchor distT="91440" distB="91440" distL="114300" distR="114300" simplePos="0" relativeHeight="251684864" behindDoc="0" locked="0" layoutInCell="0" allowOverlap="1" wp14:anchorId="426E1CA0" wp14:editId="154CF52D">
                <wp:simplePos x="0" y="0"/>
                <wp:positionH relativeFrom="margin">
                  <wp:posOffset>1942465</wp:posOffset>
                </wp:positionH>
                <wp:positionV relativeFrom="margin">
                  <wp:posOffset>4276725</wp:posOffset>
                </wp:positionV>
                <wp:extent cx="2085975" cy="2056130"/>
                <wp:effectExtent l="38100" t="38100" r="123825" b="115570"/>
                <wp:wrapSquare wrapText="bothSides"/>
                <wp:docPr id="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1">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The museum has been closed for the past several months, ramping up for a huge exhibit, “Legacy of the Shining Crusade,” opening next week</w:t>
                            </w:r>
                            <w:r w:rsidR="006E054B" w:rsidRPr="006E054B">
                              <w:rPr>
                                <w:rFonts w:asciiTheme="minorHAnsi" w:hAnsiTheme="minorHAnsi" w:cs="NexusSerifOT"/>
                                <w:color w:val="000000" w:themeColor="text1"/>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2" style="position:absolute;margin-left:152.95pt;margin-top:336.75pt;width:164.25pt;height:161.9pt;flip:x;z-index:2516848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" o:allowincell="f" fillcolor="#b8cce4 [1300]"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The museum has been closed for the past several months, ramping up for a huge exhibit, “Legacy of the Shining Crusade,” opening next week</w:t>
                      </w:r>
                      <w:r w:rsidR="006E054B" w:rsidRPr="006E054B">
                        <w:rPr>
                          <w:rFonts w:asciiTheme="minorHAnsi" w:hAnsiTheme="minorHAnsi" w:cs="NexusSerifOT"/>
                          <w:color w:val="000000" w:themeColor="text1"/>
                        </w:rPr>
                        <w:t>.</w:t>
                      </w:r>
                    </w:p>
                  </w:txbxContent>
                </v:textbox>
                <w10:wrap type="square" anchorx="margin" anchory="margin"/>
              </v:rect>
            </w:pict>
          </mc:Fallback>
        </mc:AlternateContent>
      </w:r>
      <w:r w:rsidRPr="006E054B">
        <w:rPr>
          <w:rFonts w:asciiTheme="minorHAnsi" w:hAnsiTheme="minorHAnsi" w:cs="NexusSerifOT"/>
          <w:color w:val="000000" w:themeColor="text1"/>
        </w:rPr>
        <mc:AlternateContent>
          <mc:Choice Requires="wps">
            <w:drawing>
              <wp:anchor distT="91440" distB="91440" distL="114300" distR="114300" simplePos="0" relativeHeight="251683840" behindDoc="0" locked="0" layoutInCell="0" allowOverlap="1" wp14:anchorId="44668B06" wp14:editId="2CF0508E">
                <wp:simplePos x="0" y="0"/>
                <wp:positionH relativeFrom="margin">
                  <wp:posOffset>1942465</wp:posOffset>
                </wp:positionH>
                <wp:positionV relativeFrom="margin">
                  <wp:posOffset>6580505</wp:posOffset>
                </wp:positionV>
                <wp:extent cx="2085975" cy="2056130"/>
                <wp:effectExtent l="38100" t="38100" r="123825" b="115570"/>
                <wp:wrapSquare wrapText="bothSides"/>
                <wp:docPr id="1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3">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sidR="006E054B">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006E054B" w:rsidRPr="006E054B">
                              <w:rPr>
                                <w:rFonts w:asciiTheme="minorHAnsi" w:hAnsiTheme="minorHAnsi" w:cs="NexusSerifOT"/>
                                <w:b/>
                                <w:bCs/>
                                <w:color w:val="000000" w:themeColor="text1"/>
                              </w:rPr>
                              <w:t xml:space="preserve">+: </w:t>
                            </w:r>
                          </w:p>
                          <w:p w:rsidR="006E054B" w:rsidRPr="00C60A1F" w:rsidRDefault="00C60A1F" w:rsidP="006E054B">
                            <w:pPr>
                              <w:pStyle w:val="Pa15"/>
                              <w:jc w:val="both"/>
                              <w:rPr>
                                <w:color w:val="4F81BD" w:themeColor="accent1"/>
                                <w:sz w:val="18"/>
                                <w:szCs w:val="20"/>
                              </w:rPr>
                            </w:pPr>
                            <w:r w:rsidRPr="00C60A1F">
                              <w:rPr>
                                <w:rFonts w:asciiTheme="minorHAnsi" w:hAnsiTheme="minorHAnsi" w:cs="NexusSerifOT"/>
                                <w:color w:val="000000" w:themeColor="text1"/>
                                <w:sz w:val="22"/>
                              </w:rPr>
                              <w:t>Though the relationship between the Society and Nigel is often strained, they remain steadfast allies. Nigel often collaborates with the Society, loaning artifacts and trading information. He has obsessively researched the Shining Crusade for the past several months</w:t>
                            </w:r>
                            <w:r w:rsidR="006E054B" w:rsidRPr="00C60A1F">
                              <w:rPr>
                                <w:rFonts w:asciiTheme="minorHAnsi" w:hAnsiTheme="minorHAnsi" w:cs="NexusSerifOT"/>
                                <w:color w:val="000000" w:themeColor="text1"/>
                                <w:sz w:val="22"/>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3" style="position:absolute;margin-left:152.95pt;margin-top:518.15pt;width:164.25pt;height:161.9pt;flip:x;z-index:2516838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" o:allowincell="f" fillcolor="#d6e3bc [1302]"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sidR="006E054B">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006E054B" w:rsidRPr="006E054B">
                        <w:rPr>
                          <w:rFonts w:asciiTheme="minorHAnsi" w:hAnsiTheme="minorHAnsi" w:cs="NexusSerifOT"/>
                          <w:b/>
                          <w:bCs/>
                          <w:color w:val="000000" w:themeColor="text1"/>
                        </w:rPr>
                        <w:t xml:space="preserve">+: </w:t>
                      </w:r>
                    </w:p>
                    <w:p w:rsidR="006E054B" w:rsidRPr="00C60A1F" w:rsidRDefault="00C60A1F" w:rsidP="006E054B">
                      <w:pPr>
                        <w:pStyle w:val="Pa15"/>
                        <w:jc w:val="both"/>
                        <w:rPr>
                          <w:color w:val="4F81BD" w:themeColor="accent1"/>
                          <w:sz w:val="18"/>
                          <w:szCs w:val="20"/>
                        </w:rPr>
                      </w:pPr>
                      <w:r w:rsidRPr="00C60A1F">
                        <w:rPr>
                          <w:rFonts w:asciiTheme="minorHAnsi" w:hAnsiTheme="minorHAnsi" w:cs="NexusSerifOT"/>
                          <w:color w:val="000000" w:themeColor="text1"/>
                          <w:sz w:val="22"/>
                        </w:rPr>
                        <w:t>Though the relationship between the Society and Nigel is often strained, they remain steadfast allies. Nigel often collaborates with the Society, loaning artifacts and trading information. He has obsessively researched the Shining Crusade for the past several months</w:t>
                      </w:r>
                      <w:r w:rsidR="006E054B" w:rsidRPr="00C60A1F">
                        <w:rPr>
                          <w:rFonts w:asciiTheme="minorHAnsi" w:hAnsiTheme="minorHAnsi" w:cs="NexusSerifOT"/>
                          <w:color w:val="000000" w:themeColor="text1"/>
                          <w:sz w:val="22"/>
                        </w:rPr>
                        <w:t>.</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73600" behindDoc="0" locked="0" layoutInCell="0" allowOverlap="1" wp14:anchorId="1A4F163B" wp14:editId="67148336">
                <wp:simplePos x="0" y="0"/>
                <wp:positionH relativeFrom="margin">
                  <wp:posOffset>-505460</wp:posOffset>
                </wp:positionH>
                <wp:positionV relativeFrom="margin">
                  <wp:posOffset>6580505</wp:posOffset>
                </wp:positionV>
                <wp:extent cx="2085975" cy="2056130"/>
                <wp:effectExtent l="38100" t="38100" r="123825" b="115570"/>
                <wp:wrapSquare wrapText="bothSides"/>
                <wp:docPr id="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1">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sidR="006E054B" w:rsidRPr="006E054B">
                              <w:rPr>
                                <w:rFonts w:asciiTheme="minorHAnsi" w:hAnsiTheme="minorHAnsi" w:cs="NexusSerifOT"/>
                                <w:b/>
                                <w:bCs/>
                                <w:color w:val="000000" w:themeColor="text1"/>
                              </w:rPr>
                              <w:t xml:space="preserve">25+: </w:t>
                            </w:r>
                          </w:p>
                          <w:p w:rsidR="006E054B" w:rsidRPr="00C60A1F" w:rsidRDefault="00C60A1F" w:rsidP="006E054B">
                            <w:pPr>
                              <w:pStyle w:val="Pa15"/>
                              <w:jc w:val="both"/>
                              <w:rPr>
                                <w:color w:val="4F81BD" w:themeColor="accent1"/>
                                <w:sz w:val="18"/>
                                <w:szCs w:val="20"/>
                              </w:rPr>
                            </w:pPr>
                            <w:proofErr w:type="spellStart"/>
                            <w:r w:rsidRPr="00C60A1F">
                              <w:rPr>
                                <w:rFonts w:asciiTheme="minorHAnsi" w:hAnsiTheme="minorHAnsi" w:cs="NexusSerifOT"/>
                                <w:color w:val="000000" w:themeColor="text1"/>
                                <w:sz w:val="22"/>
                              </w:rPr>
                              <w:t>Ralzeros</w:t>
                            </w:r>
                            <w:proofErr w:type="spellEnd"/>
                            <w:r w:rsidRPr="00C60A1F">
                              <w:rPr>
                                <w:rFonts w:asciiTheme="minorHAnsi" w:hAnsiTheme="minorHAnsi" w:cs="NexusSerifOT"/>
                                <w:color w:val="000000" w:themeColor="text1"/>
                                <w:sz w:val="22"/>
                              </w:rPr>
                              <w:t xml:space="preserve"> the </w:t>
                            </w:r>
                            <w:proofErr w:type="spellStart"/>
                            <w:r w:rsidRPr="00C60A1F">
                              <w:rPr>
                                <w:rFonts w:asciiTheme="minorHAnsi" w:hAnsiTheme="minorHAnsi" w:cs="NexusSerifOT"/>
                                <w:color w:val="000000" w:themeColor="text1"/>
                                <w:sz w:val="22"/>
                              </w:rPr>
                              <w:t>Overwatched</w:t>
                            </w:r>
                            <w:proofErr w:type="spellEnd"/>
                            <w:r w:rsidRPr="00C60A1F">
                              <w:rPr>
                                <w:rFonts w:asciiTheme="minorHAnsi" w:hAnsiTheme="minorHAnsi" w:cs="NexusSerifOT"/>
                                <w:color w:val="000000" w:themeColor="text1"/>
                                <w:sz w:val="22"/>
                              </w:rPr>
                              <w:t xml:space="preserve"> was a powerful wizard who owned the building before 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Family. Evidence suggests he cursed the building on his death. The number of accidents and strange events that occur there would seem to support that</w:t>
                            </w:r>
                            <w:r w:rsidR="006E054B" w:rsidRPr="00C60A1F">
                              <w:rPr>
                                <w:rFonts w:asciiTheme="minorHAnsi" w:hAnsiTheme="minorHAnsi" w:cs="NexusSerifOT"/>
                                <w:color w:val="000000" w:themeColor="text1"/>
                                <w:sz w:val="22"/>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4" style="position:absolute;margin-left:-39.8pt;margin-top:518.15pt;width:164.25pt;height:161.9pt;flip:x;z-index:25167360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" o:allowincell="f" fillcolor="#b8cce4 [1300]"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Pr>
                          <w:rFonts w:asciiTheme="minorHAnsi" w:hAnsiTheme="minorHAnsi" w:cs="NexusSerifOT"/>
                          <w:color w:val="000000" w:themeColor="text1"/>
                        </w:rPr>
                        <w:t xml:space="preserve"> </w:t>
                      </w:r>
                      <w:r w:rsidR="006E054B" w:rsidRPr="006E054B">
                        <w:rPr>
                          <w:rFonts w:asciiTheme="minorHAnsi" w:hAnsiTheme="minorHAnsi" w:cs="NexusSerifOT"/>
                          <w:b/>
                          <w:bCs/>
                          <w:color w:val="000000" w:themeColor="text1"/>
                        </w:rPr>
                        <w:t xml:space="preserve">25+: </w:t>
                      </w:r>
                    </w:p>
                    <w:p w:rsidR="006E054B" w:rsidRPr="00C60A1F" w:rsidRDefault="00C60A1F" w:rsidP="006E054B">
                      <w:pPr>
                        <w:pStyle w:val="Pa15"/>
                        <w:jc w:val="both"/>
                        <w:rPr>
                          <w:color w:val="4F81BD" w:themeColor="accent1"/>
                          <w:sz w:val="18"/>
                          <w:szCs w:val="20"/>
                        </w:rPr>
                      </w:pPr>
                      <w:proofErr w:type="spellStart"/>
                      <w:r w:rsidRPr="00C60A1F">
                        <w:rPr>
                          <w:rFonts w:asciiTheme="minorHAnsi" w:hAnsiTheme="minorHAnsi" w:cs="NexusSerifOT"/>
                          <w:color w:val="000000" w:themeColor="text1"/>
                          <w:sz w:val="22"/>
                        </w:rPr>
                        <w:t>Ralzeros</w:t>
                      </w:r>
                      <w:proofErr w:type="spellEnd"/>
                      <w:r w:rsidRPr="00C60A1F">
                        <w:rPr>
                          <w:rFonts w:asciiTheme="minorHAnsi" w:hAnsiTheme="minorHAnsi" w:cs="NexusSerifOT"/>
                          <w:color w:val="000000" w:themeColor="text1"/>
                          <w:sz w:val="22"/>
                        </w:rPr>
                        <w:t xml:space="preserve"> the </w:t>
                      </w:r>
                      <w:proofErr w:type="spellStart"/>
                      <w:r w:rsidRPr="00C60A1F">
                        <w:rPr>
                          <w:rFonts w:asciiTheme="minorHAnsi" w:hAnsiTheme="minorHAnsi" w:cs="NexusSerifOT"/>
                          <w:color w:val="000000" w:themeColor="text1"/>
                          <w:sz w:val="22"/>
                        </w:rPr>
                        <w:t>Overwatched</w:t>
                      </w:r>
                      <w:proofErr w:type="spellEnd"/>
                      <w:r w:rsidRPr="00C60A1F">
                        <w:rPr>
                          <w:rFonts w:asciiTheme="minorHAnsi" w:hAnsiTheme="minorHAnsi" w:cs="NexusSerifOT"/>
                          <w:color w:val="000000" w:themeColor="text1"/>
                          <w:sz w:val="22"/>
                        </w:rPr>
                        <w:t xml:space="preserve"> was a powerful wizard who owned the building before 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Family. Evidence suggests he cursed the building on his death. The number of accidents and strange events that occur there would seem to support that</w:t>
                      </w:r>
                      <w:r w:rsidR="006E054B" w:rsidRPr="00C60A1F">
                        <w:rPr>
                          <w:rFonts w:asciiTheme="minorHAnsi" w:hAnsiTheme="minorHAnsi" w:cs="NexusSerifOT"/>
                          <w:color w:val="000000" w:themeColor="text1"/>
                          <w:sz w:val="22"/>
                        </w:rPr>
                        <w:t>.</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75648" behindDoc="0" locked="0" layoutInCell="0" allowOverlap="1" wp14:anchorId="18FAAE26" wp14:editId="63F7A11F">
                <wp:simplePos x="0" y="0"/>
                <wp:positionH relativeFrom="margin">
                  <wp:posOffset>-505460</wp:posOffset>
                </wp:positionH>
                <wp:positionV relativeFrom="margin">
                  <wp:posOffset>4276725</wp:posOffset>
                </wp:positionV>
                <wp:extent cx="2085975" cy="2056130"/>
                <wp:effectExtent l="38100" t="38100" r="123825" b="115570"/>
                <wp:wrapSquare wrapText="bothSides"/>
                <wp:docPr id="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1">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sidR="006E054B">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006E054B" w:rsidRPr="006E054B">
                              <w:rPr>
                                <w:rFonts w:asciiTheme="minorHAnsi" w:hAnsiTheme="minorHAnsi" w:cs="NexusSerifOT"/>
                                <w:b/>
                                <w:bCs/>
                                <w:color w:val="000000" w:themeColor="text1"/>
                              </w:rPr>
                              <w:t xml:space="preserve">+: </w:t>
                            </w:r>
                          </w:p>
                          <w:p w:rsidR="006E054B" w:rsidRPr="00C60A1F" w:rsidRDefault="00C60A1F" w:rsidP="006E054B">
                            <w:pPr>
                              <w:pStyle w:val="Pa15"/>
                              <w:jc w:val="both"/>
                              <w:rPr>
                                <w:color w:val="4F81BD" w:themeColor="accent1"/>
                                <w:sz w:val="18"/>
                                <w:szCs w:val="20"/>
                              </w:rPr>
                            </w:pPr>
                            <w:r w:rsidRPr="00C60A1F">
                              <w:rPr>
                                <w:rFonts w:asciiTheme="minorHAnsi" w:hAnsiTheme="minorHAnsi" w:cs="NexusSerifOT"/>
                                <w:color w:val="000000" w:themeColor="text1"/>
                                <w:sz w:val="22"/>
                              </w:rPr>
                              <w:t xml:space="preserve">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Museum is located in the Wise District, owned by 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family, and curated by Nigel </w:t>
                            </w:r>
                            <w:proofErr w:type="spellStart"/>
                            <w:r w:rsidRPr="00C60A1F">
                              <w:rPr>
                                <w:rFonts w:asciiTheme="minorHAnsi" w:hAnsiTheme="minorHAnsi" w:cs="NexusSerifOT"/>
                                <w:color w:val="000000" w:themeColor="text1"/>
                                <w:sz w:val="22"/>
                              </w:rPr>
                              <w:t>Aldain</w:t>
                            </w:r>
                            <w:proofErr w:type="spellEnd"/>
                            <w:r w:rsidRPr="00C60A1F">
                              <w:rPr>
                                <w:rFonts w:asciiTheme="minorHAnsi" w:hAnsiTheme="minorHAnsi" w:cs="NexusSerifOT"/>
                                <w:color w:val="000000" w:themeColor="text1"/>
                                <w:sz w:val="22"/>
                              </w:rPr>
                              <w:t xml:space="preserve"> (a former Pathfinder). It is open to the public when an exhibit is on display. Though the exterior of the building is ugly and squat, patrons marvel at how much bigger it is on the inside</w:t>
                            </w:r>
                            <w:r w:rsidR="006E054B" w:rsidRPr="00C60A1F">
                              <w:rPr>
                                <w:rFonts w:asciiTheme="minorHAnsi" w:hAnsiTheme="minorHAnsi" w:cs="NexusSerifOT"/>
                                <w:color w:val="000000" w:themeColor="text1"/>
                                <w:sz w:val="22"/>
                              </w:rPr>
                              <w:t>.</w:t>
                            </w:r>
                          </w:p>
                        </w:txbxContent>
                      </wps:txbx>
                      <wps:bodyPr rot="0" vert="horz" wrap="square" lIns="91440" tIns="91440" rIns="91440" bIns="0" anchor="t" anchorCtr="0">
                        <a:noAutofit/>
                      </wps:bodyPr>
                    </wps:wsp>
                  </a:graphicData>
                </a:graphic>
                <wp14:sizeRelH relativeFrom="margin">
                  <wp14:pctWidth>0</wp14:pctWidth>
                </wp14:sizeRelH>
                <wp14:sizeRelV relativeFrom="page">
                  <wp14:pctHeight>0</wp14:pctHeight>
                </wp14:sizeRelV>
              </wp:anchor>
            </w:drawing>
          </mc:Choice>
          <mc:Fallback>
            <w:pict>
              <v:rect id="_x0000_s1035" style="position:absolute;margin-left:-39.8pt;margin-top:336.75pt;width:164.25pt;height:161.9pt;flip:x;z-index:25167564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" o:allowincell="f" fillcolor="#b8cce4 [1300]" strokecolor="gray [1629]" strokeweight="1.5pt">
                <v:shadow on="t" type="perspective" color="black" opacity="26214f" origin="-.5,-.5" offset=".74836mm,.74836mm" matrix="65864f,,,65864f"/>
                <v:textbox inset=",7.2pt,,0">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b/>
                          <w:color w:val="000000" w:themeColor="text1"/>
                        </w:rPr>
                        <w:t xml:space="preserve"> Museum</w:t>
                      </w:r>
                      <w:r w:rsidR="006E054B">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006E054B" w:rsidRPr="006E054B">
                        <w:rPr>
                          <w:rFonts w:asciiTheme="minorHAnsi" w:hAnsiTheme="minorHAnsi" w:cs="NexusSerifOT"/>
                          <w:b/>
                          <w:bCs/>
                          <w:color w:val="000000" w:themeColor="text1"/>
                        </w:rPr>
                        <w:t xml:space="preserve">+: </w:t>
                      </w:r>
                    </w:p>
                    <w:p w:rsidR="006E054B" w:rsidRPr="00C60A1F" w:rsidRDefault="00C60A1F" w:rsidP="006E054B">
                      <w:pPr>
                        <w:pStyle w:val="Pa15"/>
                        <w:jc w:val="both"/>
                        <w:rPr>
                          <w:color w:val="4F81BD" w:themeColor="accent1"/>
                          <w:sz w:val="18"/>
                          <w:szCs w:val="20"/>
                        </w:rPr>
                      </w:pPr>
                      <w:r w:rsidRPr="00C60A1F">
                        <w:rPr>
                          <w:rFonts w:asciiTheme="minorHAnsi" w:hAnsiTheme="minorHAnsi" w:cs="NexusSerifOT"/>
                          <w:color w:val="000000" w:themeColor="text1"/>
                          <w:sz w:val="22"/>
                        </w:rPr>
                        <w:t xml:space="preserve">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Museum is located in the Wise District, owned by the </w:t>
                      </w:r>
                      <w:proofErr w:type="spellStart"/>
                      <w:r w:rsidRPr="00C60A1F">
                        <w:rPr>
                          <w:rFonts w:asciiTheme="minorHAnsi" w:hAnsiTheme="minorHAnsi" w:cs="NexusSerifOT"/>
                          <w:color w:val="000000" w:themeColor="text1"/>
                          <w:sz w:val="22"/>
                        </w:rPr>
                        <w:t>Blakros</w:t>
                      </w:r>
                      <w:proofErr w:type="spellEnd"/>
                      <w:r w:rsidRPr="00C60A1F">
                        <w:rPr>
                          <w:rFonts w:asciiTheme="minorHAnsi" w:hAnsiTheme="minorHAnsi" w:cs="NexusSerifOT"/>
                          <w:color w:val="000000" w:themeColor="text1"/>
                          <w:sz w:val="22"/>
                        </w:rPr>
                        <w:t xml:space="preserve"> family, and curated by Nigel </w:t>
                      </w:r>
                      <w:proofErr w:type="spellStart"/>
                      <w:r w:rsidRPr="00C60A1F">
                        <w:rPr>
                          <w:rFonts w:asciiTheme="minorHAnsi" w:hAnsiTheme="minorHAnsi" w:cs="NexusSerifOT"/>
                          <w:color w:val="000000" w:themeColor="text1"/>
                          <w:sz w:val="22"/>
                        </w:rPr>
                        <w:t>Aldain</w:t>
                      </w:r>
                      <w:proofErr w:type="spellEnd"/>
                      <w:r w:rsidRPr="00C60A1F">
                        <w:rPr>
                          <w:rFonts w:asciiTheme="minorHAnsi" w:hAnsiTheme="minorHAnsi" w:cs="NexusSerifOT"/>
                          <w:color w:val="000000" w:themeColor="text1"/>
                          <w:sz w:val="22"/>
                        </w:rPr>
                        <w:t xml:space="preserve"> (a former Pathfinder). It is open to the public when an exhibit is on display. Though the exterior of the building is ugly and squat, patrons marvel at how much bigger it is on the inside</w:t>
                      </w:r>
                      <w:r w:rsidR="006E054B" w:rsidRPr="00C60A1F">
                        <w:rPr>
                          <w:rFonts w:asciiTheme="minorHAnsi" w:hAnsiTheme="minorHAnsi" w:cs="NexusSerifOT"/>
                          <w:color w:val="000000" w:themeColor="text1"/>
                          <w:sz w:val="22"/>
                        </w:rPr>
                        <w:t>.</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77696" behindDoc="0" locked="0" layoutInCell="0" allowOverlap="1" wp14:anchorId="2DED20BE" wp14:editId="7D0DE3E0">
                <wp:simplePos x="0" y="0"/>
                <wp:positionH relativeFrom="margin">
                  <wp:posOffset>4342765</wp:posOffset>
                </wp:positionH>
                <wp:positionV relativeFrom="margin">
                  <wp:posOffset>2026285</wp:posOffset>
                </wp:positionV>
                <wp:extent cx="2085975" cy="2056130"/>
                <wp:effectExtent l="38100" t="38100" r="123825" b="115570"/>
                <wp:wrapSquare wrapText="bothSides"/>
                <wp:docPr id="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2">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Pr="00C60A1F">
                              <w:rPr>
                                <w:rFonts w:asciiTheme="minorHAnsi" w:hAnsiTheme="minorHAnsi" w:cs="NexusSerifOT"/>
                                <w:b/>
                                <w:color w:val="000000" w:themeColor="text1"/>
                              </w:rPr>
                              <w:t>Family</w:t>
                            </w:r>
                            <w:r>
                              <w:rPr>
                                <w:rFonts w:asciiTheme="minorHAnsi" w:hAnsiTheme="minorHAnsi" w:cs="NexusSerifOT"/>
                                <w:color w:val="000000" w:themeColor="text1"/>
                              </w:rPr>
                              <w:t xml:space="preserve"> </w:t>
                            </w:r>
                            <w:r>
                              <w:rPr>
                                <w:rFonts w:asciiTheme="minorHAnsi" w:hAnsiTheme="minorHAnsi" w:cs="NexusSerifOT"/>
                                <w:b/>
                                <w:bCs/>
                                <w:color w:val="000000" w:themeColor="text1"/>
                              </w:rPr>
                              <w:t>20</w:t>
                            </w:r>
                            <w:r w:rsidR="006E054B" w:rsidRPr="006E054B">
                              <w:rPr>
                                <w:rFonts w:asciiTheme="minorHAnsi" w:hAnsiTheme="minorHAnsi" w:cs="NexusSerifOT"/>
                                <w:b/>
                                <w:bCs/>
                                <w:color w:val="000000" w:themeColor="text1"/>
                              </w:rPr>
                              <w:t xml:space="preserve">+: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has been involved with some shady organizations during its rise to power, including the Onyx Alliance and House </w:t>
                            </w:r>
                            <w:proofErr w:type="spellStart"/>
                            <w:r w:rsidRPr="001B76A9">
                              <w:rPr>
                                <w:rFonts w:asciiTheme="minorHAnsi" w:hAnsiTheme="minorHAnsi" w:cs="NexusSerifOT"/>
                                <w:color w:val="000000" w:themeColor="text1"/>
                              </w:rPr>
                              <w:t>Thrune</w:t>
                            </w:r>
                            <w:proofErr w:type="spellEnd"/>
                            <w:r w:rsidR="006E054B" w:rsidRPr="006E054B">
                              <w:rPr>
                                <w:rFonts w:asciiTheme="minorHAnsi" w:hAnsiTheme="minorHAnsi" w:cs="NexusSerifOT"/>
                                <w:color w:val="000000" w:themeColor="text1"/>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6" style="position:absolute;margin-left:341.95pt;margin-top:159.55pt;width:164.25pt;height:161.9pt;flip:x;z-index:2516776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" o:allowincell="f" fillcolor="#e5b8b7 [1301]"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Pr="00C60A1F">
                        <w:rPr>
                          <w:rFonts w:asciiTheme="minorHAnsi" w:hAnsiTheme="minorHAnsi" w:cs="NexusSerifOT"/>
                          <w:b/>
                          <w:color w:val="000000" w:themeColor="text1"/>
                        </w:rPr>
                        <w:t>Family</w:t>
                      </w:r>
                      <w:r>
                        <w:rPr>
                          <w:rFonts w:asciiTheme="minorHAnsi" w:hAnsiTheme="minorHAnsi" w:cs="NexusSerifOT"/>
                          <w:color w:val="000000" w:themeColor="text1"/>
                        </w:rPr>
                        <w:t xml:space="preserve"> </w:t>
                      </w:r>
                      <w:r>
                        <w:rPr>
                          <w:rFonts w:asciiTheme="minorHAnsi" w:hAnsiTheme="minorHAnsi" w:cs="NexusSerifOT"/>
                          <w:b/>
                          <w:bCs/>
                          <w:color w:val="000000" w:themeColor="text1"/>
                        </w:rPr>
                        <w:t>20</w:t>
                      </w:r>
                      <w:r w:rsidR="006E054B" w:rsidRPr="006E054B">
                        <w:rPr>
                          <w:rFonts w:asciiTheme="minorHAnsi" w:hAnsiTheme="minorHAnsi" w:cs="NexusSerifOT"/>
                          <w:b/>
                          <w:bCs/>
                          <w:color w:val="000000" w:themeColor="text1"/>
                        </w:rPr>
                        <w:t xml:space="preserve">+: </w:t>
                      </w:r>
                    </w:p>
                    <w:p w:rsidR="006E054B" w:rsidRDefault="00C60A1F" w:rsidP="006E054B">
                      <w:pPr>
                        <w:pStyle w:val="Pa15"/>
                        <w:jc w:val="both"/>
                        <w:rPr>
                          <w:color w:val="4F81BD" w:themeColor="accent1"/>
                          <w:sz w:val="20"/>
                          <w:szCs w:val="20"/>
                        </w:rPr>
                      </w:pP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has been involved with some shady organizations during its rise to power, including the Onyx Alliance and House </w:t>
                      </w:r>
                      <w:proofErr w:type="spellStart"/>
                      <w:r w:rsidRPr="001B76A9">
                        <w:rPr>
                          <w:rFonts w:asciiTheme="minorHAnsi" w:hAnsiTheme="minorHAnsi" w:cs="NexusSerifOT"/>
                          <w:color w:val="000000" w:themeColor="text1"/>
                        </w:rPr>
                        <w:t>Thrune</w:t>
                      </w:r>
                      <w:proofErr w:type="spellEnd"/>
                      <w:r w:rsidR="006E054B" w:rsidRPr="006E054B">
                        <w:rPr>
                          <w:rFonts w:asciiTheme="minorHAnsi" w:hAnsiTheme="minorHAnsi" w:cs="NexusSerifOT"/>
                          <w:color w:val="000000" w:themeColor="text1"/>
                        </w:rPr>
                        <w:t>.</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79744" behindDoc="0" locked="0" layoutInCell="0" allowOverlap="1" wp14:anchorId="18EBF3D3" wp14:editId="2EF5AB69">
                <wp:simplePos x="0" y="0"/>
                <wp:positionH relativeFrom="margin">
                  <wp:posOffset>1951990</wp:posOffset>
                </wp:positionH>
                <wp:positionV relativeFrom="margin">
                  <wp:posOffset>2018030</wp:posOffset>
                </wp:positionV>
                <wp:extent cx="2085975" cy="2056130"/>
                <wp:effectExtent l="38100" t="38100" r="123825" b="115570"/>
                <wp:wrapSquare wrapText="bothSides"/>
                <wp:docPr id="1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2">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Pr="00C60A1F">
                              <w:rPr>
                                <w:rFonts w:asciiTheme="minorHAnsi" w:hAnsiTheme="minorHAnsi" w:cs="NexusSerifOT"/>
                                <w:b/>
                                <w:color w:val="000000" w:themeColor="text1"/>
                              </w:rPr>
                              <w:t>Family</w:t>
                            </w:r>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C60A1F">
                            <w:pPr>
                              <w:pStyle w:val="Pa15"/>
                              <w:jc w:val="both"/>
                              <w:rPr>
                                <w:color w:val="4F81BD" w:themeColor="accent1"/>
                                <w:sz w:val="20"/>
                                <w:szCs w:val="20"/>
                              </w:rPr>
                            </w:pPr>
                            <w:r w:rsidRPr="001B76A9">
                              <w:rPr>
                                <w:rFonts w:asciiTheme="minorHAnsi" w:hAnsiTheme="minorHAnsi" w:cs="NexusSerifOT"/>
                                <w:color w:val="000000" w:themeColor="text1"/>
                              </w:rPr>
                              <w:t xml:space="preserve">For years, the Pathfinder Society and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have been allies, even if only at arm’s length. Occasionally the family invites notable Pathfinders to one of its high-society affairs.</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7" style="position:absolute;margin-left:153.7pt;margin-top:158.9pt;width:164.25pt;height:161.9pt;flip:x;z-index:2516797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" o:allowincell="f" fillcolor="#e5b8b7 [1301]" strokecolor="gray [1629]" strokeweight="1.5pt">
                <v:shadow on="t" type="perspective" color="black" opacity="26214f" origin="-.5,-.5" offset=".74836mm,.74836mm" matrix="65864f,,,65864f"/>
                <v:textbox inset=",7.2pt,,7.2pt">
                  <w:txbxContent>
                    <w:p w:rsidR="006E054B" w:rsidRDefault="00C60A1F"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Pr="00C60A1F">
                        <w:rPr>
                          <w:rFonts w:asciiTheme="minorHAnsi" w:hAnsiTheme="minorHAnsi" w:cs="NexusSerifOT"/>
                          <w:b/>
                          <w:color w:val="000000" w:themeColor="text1"/>
                        </w:rPr>
                        <w:t>Family</w:t>
                      </w:r>
                      <w:r>
                        <w:rPr>
                          <w:rFonts w:asciiTheme="minorHAnsi" w:hAnsiTheme="minorHAnsi" w:cs="NexusSerifOT"/>
                          <w:color w:val="000000" w:themeColor="text1"/>
                        </w:rPr>
                        <w:t xml:space="preserve"> </w:t>
                      </w:r>
                      <w:r>
                        <w:rPr>
                          <w:rFonts w:asciiTheme="minorHAnsi" w:hAnsiTheme="minorHAnsi" w:cs="NexusSerifOT"/>
                          <w:b/>
                          <w:bCs/>
                          <w:color w:val="000000" w:themeColor="text1"/>
                        </w:rPr>
                        <w:t>1</w:t>
                      </w:r>
                      <w:r w:rsidR="006E054B" w:rsidRPr="006E054B">
                        <w:rPr>
                          <w:rFonts w:asciiTheme="minorHAnsi" w:hAnsiTheme="minorHAnsi" w:cs="NexusSerifOT"/>
                          <w:b/>
                          <w:bCs/>
                          <w:color w:val="000000" w:themeColor="text1"/>
                        </w:rPr>
                        <w:t xml:space="preserve">5+: </w:t>
                      </w:r>
                    </w:p>
                    <w:p w:rsidR="006E054B" w:rsidRDefault="00C60A1F" w:rsidP="00C60A1F">
                      <w:pPr>
                        <w:pStyle w:val="Pa15"/>
                        <w:jc w:val="both"/>
                        <w:rPr>
                          <w:color w:val="4F81BD" w:themeColor="accent1"/>
                          <w:sz w:val="20"/>
                          <w:szCs w:val="20"/>
                        </w:rPr>
                      </w:pPr>
                      <w:r w:rsidRPr="001B76A9">
                        <w:rPr>
                          <w:rFonts w:asciiTheme="minorHAnsi" w:hAnsiTheme="minorHAnsi" w:cs="NexusSerifOT"/>
                          <w:color w:val="000000" w:themeColor="text1"/>
                        </w:rPr>
                        <w:t xml:space="preserve">For years, the Pathfinder Society and 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family have been allies, even if only at arm’s length. Occasionally the family invites notable Pathfinders to one of its high-society affairs.</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81792" behindDoc="0" locked="0" layoutInCell="0" allowOverlap="1" wp14:anchorId="21BDB91B" wp14:editId="0673121C">
                <wp:simplePos x="0" y="0"/>
                <wp:positionH relativeFrom="margin">
                  <wp:posOffset>-505460</wp:posOffset>
                </wp:positionH>
                <wp:positionV relativeFrom="margin">
                  <wp:posOffset>2016760</wp:posOffset>
                </wp:positionV>
                <wp:extent cx="2085975" cy="2056130"/>
                <wp:effectExtent l="38100" t="38100" r="123825" b="115570"/>
                <wp:wrapSquare wrapText="bothSides"/>
                <wp:docPr id="1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2">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6E054B"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00C60A1F" w:rsidRPr="00C60A1F">
                              <w:rPr>
                                <w:rFonts w:asciiTheme="minorHAnsi" w:hAnsiTheme="minorHAnsi" w:cs="NexusSerifOT"/>
                                <w:b/>
                                <w:color w:val="000000" w:themeColor="text1"/>
                              </w:rPr>
                              <w:t>Family</w:t>
                            </w:r>
                            <w:r w:rsidR="00C60A1F">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Pr="006E054B">
                              <w:rPr>
                                <w:rFonts w:asciiTheme="minorHAnsi" w:hAnsiTheme="minorHAnsi" w:cs="NexusSerifOT"/>
                                <w:b/>
                                <w:bCs/>
                                <w:color w:val="000000" w:themeColor="text1"/>
                              </w:rPr>
                              <w:t xml:space="preserve">+: </w:t>
                            </w:r>
                          </w:p>
                          <w:p w:rsidR="006E054B" w:rsidRDefault="006E054B" w:rsidP="006E054B">
                            <w:pPr>
                              <w:pStyle w:val="Pa15"/>
                              <w:jc w:val="both"/>
                              <w:rPr>
                                <w:color w:val="4F81BD" w:themeColor="accent1"/>
                                <w:sz w:val="20"/>
                                <w:szCs w:val="20"/>
                              </w:rPr>
                            </w:pP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are one of the wealthiest and most well-known merchant families from </w:t>
                            </w:r>
                            <w:proofErr w:type="spellStart"/>
                            <w:r w:rsidRPr="001B76A9">
                              <w:rPr>
                                <w:rFonts w:asciiTheme="minorHAnsi" w:hAnsiTheme="minorHAnsi" w:cs="NexusSerifOT"/>
                                <w:color w:val="000000" w:themeColor="text1"/>
                              </w:rPr>
                              <w:t>Taldor</w:t>
                            </w:r>
                            <w:proofErr w:type="spellEnd"/>
                            <w:r w:rsidRPr="001B76A9">
                              <w:rPr>
                                <w:rFonts w:asciiTheme="minorHAnsi" w:hAnsiTheme="minorHAnsi" w:cs="NexusSerifOT"/>
                                <w:color w:val="000000" w:themeColor="text1"/>
                              </w:rPr>
                              <w:t>. They own a variety of businesses with interests all over the Inner Sea.</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8" style="position:absolute;margin-left:-39.8pt;margin-top:158.8pt;width:164.25pt;height:161.9pt;flip:x;z-index:2516817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" o:allowincell="f" fillcolor="#e5b8b7 [1301]" strokecolor="gray [1629]" strokeweight="1.5pt">
                <v:shadow on="t" type="perspective" color="black" opacity="26214f" origin="-.5,-.5" offset=".74836mm,.74836mm" matrix="65864f,,,65864f"/>
                <v:textbox inset=",7.2pt,,7.2pt">
                  <w:txbxContent>
                    <w:p w:rsidR="006E054B" w:rsidRDefault="006E054B" w:rsidP="006E054B">
                      <w:pPr>
                        <w:pStyle w:val="Pa15"/>
                        <w:jc w:val="both"/>
                        <w:rPr>
                          <w:rFonts w:asciiTheme="minorHAnsi" w:hAnsiTheme="minorHAnsi" w:cs="NexusSerifOT"/>
                          <w:b/>
                          <w:bCs/>
                          <w:color w:val="000000" w:themeColor="text1"/>
                        </w:rPr>
                      </w:pPr>
                      <w:proofErr w:type="spellStart"/>
                      <w:r>
                        <w:rPr>
                          <w:rFonts w:asciiTheme="minorHAnsi" w:hAnsiTheme="minorHAnsi" w:cs="NexusSerifOT"/>
                          <w:b/>
                          <w:color w:val="000000" w:themeColor="text1"/>
                        </w:rPr>
                        <w:t>Blakros</w:t>
                      </w:r>
                      <w:proofErr w:type="spellEnd"/>
                      <w:r>
                        <w:rPr>
                          <w:rFonts w:asciiTheme="minorHAnsi" w:hAnsiTheme="minorHAnsi" w:cs="NexusSerifOT"/>
                          <w:color w:val="000000" w:themeColor="text1"/>
                        </w:rPr>
                        <w:t xml:space="preserve"> </w:t>
                      </w:r>
                      <w:r w:rsidR="00C60A1F" w:rsidRPr="00C60A1F">
                        <w:rPr>
                          <w:rFonts w:asciiTheme="minorHAnsi" w:hAnsiTheme="minorHAnsi" w:cs="NexusSerifOT"/>
                          <w:b/>
                          <w:color w:val="000000" w:themeColor="text1"/>
                        </w:rPr>
                        <w:t>Family</w:t>
                      </w:r>
                      <w:r w:rsidR="00C60A1F">
                        <w:rPr>
                          <w:rFonts w:asciiTheme="minorHAnsi" w:hAnsiTheme="minorHAnsi" w:cs="NexusSerifOT"/>
                          <w:color w:val="000000" w:themeColor="text1"/>
                        </w:rPr>
                        <w:t xml:space="preserve"> </w:t>
                      </w:r>
                      <w:r>
                        <w:rPr>
                          <w:rFonts w:asciiTheme="minorHAnsi" w:hAnsiTheme="minorHAnsi" w:cs="NexusSerifOT"/>
                          <w:b/>
                          <w:bCs/>
                          <w:color w:val="000000" w:themeColor="text1"/>
                        </w:rPr>
                        <w:t>10</w:t>
                      </w:r>
                      <w:r w:rsidRPr="006E054B">
                        <w:rPr>
                          <w:rFonts w:asciiTheme="minorHAnsi" w:hAnsiTheme="minorHAnsi" w:cs="NexusSerifOT"/>
                          <w:b/>
                          <w:bCs/>
                          <w:color w:val="000000" w:themeColor="text1"/>
                        </w:rPr>
                        <w:t xml:space="preserve">+: </w:t>
                      </w:r>
                    </w:p>
                    <w:p w:rsidR="006E054B" w:rsidRDefault="006E054B" w:rsidP="006E054B">
                      <w:pPr>
                        <w:pStyle w:val="Pa15"/>
                        <w:jc w:val="both"/>
                        <w:rPr>
                          <w:color w:val="4F81BD" w:themeColor="accent1"/>
                          <w:sz w:val="20"/>
                          <w:szCs w:val="20"/>
                        </w:rPr>
                      </w:pPr>
                      <w:r w:rsidRPr="001B76A9">
                        <w:rPr>
                          <w:rFonts w:asciiTheme="minorHAnsi" w:hAnsiTheme="minorHAnsi" w:cs="NexusSerifOT"/>
                          <w:color w:val="000000" w:themeColor="text1"/>
                        </w:rPr>
                        <w:t xml:space="preserve">The </w:t>
                      </w:r>
                      <w:proofErr w:type="spellStart"/>
                      <w:r w:rsidRPr="001B76A9">
                        <w:rPr>
                          <w:rFonts w:asciiTheme="minorHAnsi" w:hAnsiTheme="minorHAnsi" w:cs="NexusSerifOT"/>
                          <w:color w:val="000000" w:themeColor="text1"/>
                        </w:rPr>
                        <w:t>Blakros</w:t>
                      </w:r>
                      <w:proofErr w:type="spellEnd"/>
                      <w:r w:rsidRPr="001B76A9">
                        <w:rPr>
                          <w:rFonts w:asciiTheme="minorHAnsi" w:hAnsiTheme="minorHAnsi" w:cs="NexusSerifOT"/>
                          <w:color w:val="000000" w:themeColor="text1"/>
                        </w:rPr>
                        <w:t xml:space="preserve"> are one of the wealthiest and most well-known merchant families from </w:t>
                      </w:r>
                      <w:proofErr w:type="spellStart"/>
                      <w:r w:rsidRPr="001B76A9">
                        <w:rPr>
                          <w:rFonts w:asciiTheme="minorHAnsi" w:hAnsiTheme="minorHAnsi" w:cs="NexusSerifOT"/>
                          <w:color w:val="000000" w:themeColor="text1"/>
                        </w:rPr>
                        <w:t>Taldor</w:t>
                      </w:r>
                      <w:proofErr w:type="spellEnd"/>
                      <w:r w:rsidRPr="001B76A9">
                        <w:rPr>
                          <w:rFonts w:asciiTheme="minorHAnsi" w:hAnsiTheme="minorHAnsi" w:cs="NexusSerifOT"/>
                          <w:color w:val="000000" w:themeColor="text1"/>
                        </w:rPr>
                        <w:t>. They own a variety of businesses with interests all over the Inner Sea.</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67456" behindDoc="0" locked="0" layoutInCell="0" allowOverlap="1" wp14:anchorId="078A72B9" wp14:editId="655FDFAC">
                <wp:simplePos x="0" y="0"/>
                <wp:positionH relativeFrom="margin">
                  <wp:posOffset>-505460</wp:posOffset>
                </wp:positionH>
                <wp:positionV relativeFrom="margin">
                  <wp:posOffset>-247650</wp:posOffset>
                </wp:positionV>
                <wp:extent cx="2085975" cy="2056130"/>
                <wp:effectExtent l="38100" t="38100" r="123825" b="115570"/>
                <wp:wrapSquare wrapText="bothSides"/>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6">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sidRPr="006E054B">
                              <w:rPr>
                                <w:rFonts w:asciiTheme="minorHAnsi" w:hAnsiTheme="minorHAnsi" w:cs="NexusSerifOT"/>
                                <w:b/>
                                <w:color w:val="000000" w:themeColor="text1"/>
                              </w:rPr>
                              <w:t xml:space="preserve"> </w:t>
                            </w:r>
                            <w:r w:rsidRPr="006E054B">
                              <w:rPr>
                                <w:rFonts w:asciiTheme="minorHAnsi" w:hAnsiTheme="minorHAnsi" w:cs="NexusSerifOT"/>
                                <w:b/>
                                <w:bCs/>
                                <w:color w:val="000000" w:themeColor="text1"/>
                              </w:rPr>
                              <w:t>15</w:t>
                            </w:r>
                            <w:r w:rsidRPr="001B76A9">
                              <w:rPr>
                                <w:rFonts w:asciiTheme="minorHAnsi" w:hAnsiTheme="minorHAnsi" w:cs="NexusSerifOT"/>
                                <w:b/>
                                <w:bCs/>
                                <w:color w:val="000000" w:themeColor="text1"/>
                              </w:rPr>
                              <w:t xml:space="preserve">+: </w:t>
                            </w:r>
                          </w:p>
                          <w:p w:rsidR="006E054B" w:rsidRPr="006E054B" w:rsidRDefault="006E054B" w:rsidP="006E054B">
                            <w:pPr>
                              <w:pStyle w:val="Pa15"/>
                              <w:jc w:val="both"/>
                              <w:rPr>
                                <w:rFonts w:asciiTheme="minorHAnsi" w:hAnsiTheme="minorHAnsi" w:cs="NexusSerifOT"/>
                                <w:color w:val="000000" w:themeColor="text1"/>
                              </w:rPr>
                            </w:pPr>
                            <w:r w:rsidRPr="001B76A9">
                              <w:rPr>
                                <w:rFonts w:asciiTheme="minorHAnsi" w:hAnsiTheme="minorHAnsi" w:cs="NexusSerifOT"/>
                                <w:color w:val="000000" w:themeColor="text1"/>
                              </w:rPr>
                              <w:t>The Three Masters use the event to keep an eye out for particularly talented agents that embody the Pathfinder Society ideals: E</w:t>
                            </w:r>
                            <w:r>
                              <w:rPr>
                                <w:rFonts w:asciiTheme="minorHAnsi" w:hAnsiTheme="minorHAnsi" w:cs="NexusSerifOT"/>
                                <w:color w:val="000000" w:themeColor="text1"/>
                              </w:rPr>
                              <w:t xml:space="preserve">xplore, Report, and Cooperate. </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39" style="position:absolute;margin-left:-39.8pt;margin-top:-19.5pt;width:164.25pt;height:161.9pt;flip:x;z-index:2516674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" o:allowincell="f" fillcolor="#fbd4b4 [1305]" strokecolor="gray [1629]" strokeweight="1.5pt">
                <v:shadow on="t" type="perspective" color="black" opacity="26214f" origin="-.5,-.5" offset=".74836mm,.74836mm" matrix="65864f,,,65864f"/>
                <v:textbox inset=",7.2pt,,7.2pt">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sidRPr="006E054B">
                        <w:rPr>
                          <w:rFonts w:asciiTheme="minorHAnsi" w:hAnsiTheme="minorHAnsi" w:cs="NexusSerifOT"/>
                          <w:b/>
                          <w:color w:val="000000" w:themeColor="text1"/>
                        </w:rPr>
                        <w:t xml:space="preserve"> </w:t>
                      </w:r>
                      <w:r w:rsidRPr="006E054B">
                        <w:rPr>
                          <w:rFonts w:asciiTheme="minorHAnsi" w:hAnsiTheme="minorHAnsi" w:cs="NexusSerifOT"/>
                          <w:b/>
                          <w:bCs/>
                          <w:color w:val="000000" w:themeColor="text1"/>
                        </w:rPr>
                        <w:t>15</w:t>
                      </w:r>
                      <w:r w:rsidRPr="001B76A9">
                        <w:rPr>
                          <w:rFonts w:asciiTheme="minorHAnsi" w:hAnsiTheme="minorHAnsi" w:cs="NexusSerifOT"/>
                          <w:b/>
                          <w:bCs/>
                          <w:color w:val="000000" w:themeColor="text1"/>
                        </w:rPr>
                        <w:t xml:space="preserve">+: </w:t>
                      </w:r>
                    </w:p>
                    <w:p w:rsidR="006E054B" w:rsidRPr="006E054B" w:rsidRDefault="006E054B" w:rsidP="006E054B">
                      <w:pPr>
                        <w:pStyle w:val="Pa15"/>
                        <w:jc w:val="both"/>
                        <w:rPr>
                          <w:rFonts w:asciiTheme="minorHAnsi" w:hAnsiTheme="minorHAnsi" w:cs="NexusSerifOT"/>
                          <w:color w:val="000000" w:themeColor="text1"/>
                        </w:rPr>
                      </w:pPr>
                      <w:r w:rsidRPr="001B76A9">
                        <w:rPr>
                          <w:rFonts w:asciiTheme="minorHAnsi" w:hAnsiTheme="minorHAnsi" w:cs="NexusSerifOT"/>
                          <w:color w:val="000000" w:themeColor="text1"/>
                        </w:rPr>
                        <w:t>The Three Masters use the event to keep an eye out for particularly talented agents that embody the Pathfinder Society ideals: E</w:t>
                      </w:r>
                      <w:r>
                        <w:rPr>
                          <w:rFonts w:asciiTheme="minorHAnsi" w:hAnsiTheme="minorHAnsi" w:cs="NexusSerifOT"/>
                          <w:color w:val="000000" w:themeColor="text1"/>
                        </w:rPr>
                        <w:t xml:space="preserve">xplore, Report, and Cooperate. </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69504" behindDoc="0" locked="0" layoutInCell="0" allowOverlap="1" wp14:anchorId="2A14B9BB" wp14:editId="7825F227">
                <wp:simplePos x="0" y="0"/>
                <wp:positionH relativeFrom="margin">
                  <wp:posOffset>1952625</wp:posOffset>
                </wp:positionH>
                <wp:positionV relativeFrom="margin">
                  <wp:posOffset>-247650</wp:posOffset>
                </wp:positionV>
                <wp:extent cx="2085975" cy="2056130"/>
                <wp:effectExtent l="38100" t="38100" r="123825" b="115570"/>
                <wp:wrapSquare wrapText="bothSides"/>
                <wp:docPr id="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6">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sidRPr="006E054B">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20+: </w:t>
                            </w:r>
                          </w:p>
                          <w:p w:rsidR="006E054B" w:rsidRPr="006E054B" w:rsidRDefault="006E054B" w:rsidP="006E054B">
                            <w:pPr>
                              <w:pStyle w:val="Pa15"/>
                              <w:jc w:val="both"/>
                              <w:rPr>
                                <w:rFonts w:asciiTheme="minorHAnsi" w:hAnsiTheme="minorHAnsi" w:cs="NexusSerifOT"/>
                                <w:color w:val="000000" w:themeColor="text1"/>
                              </w:rPr>
                            </w:pPr>
                            <w:r w:rsidRPr="006E054B">
                              <w:rPr>
                                <w:rFonts w:asciiTheme="minorHAnsi" w:hAnsiTheme="minorHAnsi" w:cs="NexusSerifOT"/>
                                <w:color w:val="000000" w:themeColor="text1"/>
                              </w:rPr>
                              <w:t xml:space="preserve">At the end of the </w:t>
                            </w:r>
                            <w:proofErr w:type="spellStart"/>
                            <w:r w:rsidRPr="006E054B">
                              <w:rPr>
                                <w:rFonts w:asciiTheme="minorHAnsi" w:hAnsiTheme="minorHAnsi" w:cs="NexusSerifOT"/>
                                <w:color w:val="000000" w:themeColor="text1"/>
                              </w:rPr>
                              <w:t>Torchbearing</w:t>
                            </w:r>
                            <w:proofErr w:type="spellEnd"/>
                            <w:r w:rsidRPr="006E054B">
                              <w:rPr>
                                <w:rFonts w:asciiTheme="minorHAnsi" w:hAnsiTheme="minorHAnsi" w:cs="NexusSerifOT"/>
                                <w:color w:val="000000" w:themeColor="text1"/>
                              </w:rPr>
                              <w:t xml:space="preserve">, the most exemplary agents are publicly recognized and given special </w:t>
                            </w:r>
                            <w:proofErr w:type="spellStart"/>
                            <w:r w:rsidRPr="006E054B">
                              <w:rPr>
                                <w:rFonts w:asciiTheme="minorHAnsi" w:hAnsiTheme="minorHAnsi" w:cs="NexusSerifOT"/>
                                <w:i/>
                                <w:iCs/>
                                <w:color w:val="000000" w:themeColor="text1"/>
                              </w:rPr>
                              <w:t>wayfinders</w:t>
                            </w:r>
                            <w:proofErr w:type="spellEnd"/>
                            <w:r>
                              <w:rPr>
                                <w:rFonts w:asciiTheme="minorHAnsi" w:hAnsiTheme="minorHAnsi" w:cs="NexusSerifOT"/>
                                <w:color w:val="000000" w:themeColor="text1"/>
                              </w:rPr>
                              <w:t xml:space="preserve">. </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40" style="position:absolute;margin-left:153.75pt;margin-top:-19.5pt;width:164.25pt;height:161.9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" o:allowincell="f" fillcolor="#fbd4b4 [1305]" strokecolor="gray [1629]" strokeweight="1.5pt">
                <v:shadow on="t" type="perspective" color="black" opacity="26214f" origin="-.5,-.5" offset=".74836mm,.74836mm" matrix="65864f,,,65864f"/>
                <v:textbox inset=",7.2pt,,7.2pt">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sidRPr="006E054B">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20+: </w:t>
                      </w:r>
                    </w:p>
                    <w:p w:rsidR="006E054B" w:rsidRPr="006E054B" w:rsidRDefault="006E054B" w:rsidP="006E054B">
                      <w:pPr>
                        <w:pStyle w:val="Pa15"/>
                        <w:jc w:val="both"/>
                        <w:rPr>
                          <w:rFonts w:asciiTheme="minorHAnsi" w:hAnsiTheme="minorHAnsi" w:cs="NexusSerifOT"/>
                          <w:color w:val="000000" w:themeColor="text1"/>
                        </w:rPr>
                      </w:pPr>
                      <w:r w:rsidRPr="006E054B">
                        <w:rPr>
                          <w:rFonts w:asciiTheme="minorHAnsi" w:hAnsiTheme="minorHAnsi" w:cs="NexusSerifOT"/>
                          <w:color w:val="000000" w:themeColor="text1"/>
                        </w:rPr>
                        <w:t xml:space="preserve">At the end of the </w:t>
                      </w:r>
                      <w:proofErr w:type="spellStart"/>
                      <w:r w:rsidRPr="006E054B">
                        <w:rPr>
                          <w:rFonts w:asciiTheme="minorHAnsi" w:hAnsiTheme="minorHAnsi" w:cs="NexusSerifOT"/>
                          <w:color w:val="000000" w:themeColor="text1"/>
                        </w:rPr>
                        <w:t>Torchbearing</w:t>
                      </w:r>
                      <w:proofErr w:type="spellEnd"/>
                      <w:r w:rsidRPr="006E054B">
                        <w:rPr>
                          <w:rFonts w:asciiTheme="minorHAnsi" w:hAnsiTheme="minorHAnsi" w:cs="NexusSerifOT"/>
                          <w:color w:val="000000" w:themeColor="text1"/>
                        </w:rPr>
                        <w:t xml:space="preserve">, the most exemplary agents are publicly recognized and given special </w:t>
                      </w:r>
                      <w:proofErr w:type="spellStart"/>
                      <w:r w:rsidRPr="006E054B">
                        <w:rPr>
                          <w:rFonts w:asciiTheme="minorHAnsi" w:hAnsiTheme="minorHAnsi" w:cs="NexusSerifOT"/>
                          <w:i/>
                          <w:iCs/>
                          <w:color w:val="000000" w:themeColor="text1"/>
                        </w:rPr>
                        <w:t>wayfinders</w:t>
                      </w:r>
                      <w:proofErr w:type="spellEnd"/>
                      <w:r>
                        <w:rPr>
                          <w:rFonts w:asciiTheme="minorHAnsi" w:hAnsiTheme="minorHAnsi" w:cs="NexusSerifOT"/>
                          <w:color w:val="000000" w:themeColor="text1"/>
                        </w:rPr>
                        <w:t xml:space="preserve">. </w:t>
                      </w:r>
                    </w:p>
                  </w:txbxContent>
                </v:textbox>
                <w10:wrap type="square" anchorx="margin" anchory="margin"/>
              </v:rect>
            </w:pict>
          </mc:Fallback>
        </mc:AlternateContent>
      </w:r>
      <w:r w:rsidRPr="006E054B">
        <w:rPr>
          <w:rFonts w:asciiTheme="minorHAnsi" w:hAnsiTheme="minorHAnsi" w:cs="NexusSerifOT"/>
          <w:noProof/>
          <w:color w:val="000000" w:themeColor="text1"/>
        </w:rPr>
        <mc:AlternateContent>
          <mc:Choice Requires="wps">
            <w:drawing>
              <wp:anchor distT="91440" distB="91440" distL="114300" distR="114300" simplePos="0" relativeHeight="251671552" behindDoc="0" locked="0" layoutInCell="0" allowOverlap="1" wp14:anchorId="62C7BD59" wp14:editId="23B7F0DA">
                <wp:simplePos x="0" y="0"/>
                <wp:positionH relativeFrom="margin">
                  <wp:posOffset>4342765</wp:posOffset>
                </wp:positionH>
                <wp:positionV relativeFrom="margin">
                  <wp:posOffset>-247650</wp:posOffset>
                </wp:positionV>
                <wp:extent cx="2085975" cy="2056130"/>
                <wp:effectExtent l="38100" t="38100" r="123825" b="115570"/>
                <wp:wrapSquare wrapText="bothSides"/>
                <wp:docPr id="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6">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25+: </w:t>
                            </w:r>
                          </w:p>
                          <w:p w:rsidR="006E054B" w:rsidRDefault="006E054B" w:rsidP="006E054B">
                            <w:pPr>
                              <w:pStyle w:val="Pa15"/>
                              <w:jc w:val="both"/>
                              <w:rPr>
                                <w:color w:val="4F81BD" w:themeColor="accent1"/>
                                <w:sz w:val="20"/>
                                <w:szCs w:val="20"/>
                              </w:rPr>
                            </w:pPr>
                            <w:r w:rsidRPr="006E054B">
                              <w:rPr>
                                <w:rFonts w:asciiTheme="minorHAnsi" w:hAnsiTheme="minorHAnsi" w:cs="NexusSerifOT"/>
                                <w:color w:val="000000" w:themeColor="text1"/>
                              </w:rPr>
                              <w:t>Sometimes Pathfinder agents disappear for hours during the course of events. Rumors suggest they are brought before The Decemvirate, but no one can agree on why.</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41" style="position:absolute;margin-left:341.95pt;margin-top:-19.5pt;width:164.25pt;height:161.9pt;flip:x;z-index:2516715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" o:allowincell="f" fillcolor="#fbd4b4 [1305]" strokecolor="gray [1629]" strokeweight="1.5pt">
                <v:shadow on="t" type="perspective" color="black" opacity="26214f" origin="-.5,-.5" offset=".74836mm,.74836mm" matrix="65864f,,,65864f"/>
                <v:textbox inset=",7.2pt,,7.2pt">
                  <w:txbxContent>
                    <w:p w:rsidR="006E054B" w:rsidRDefault="006E054B" w:rsidP="006E054B">
                      <w:pPr>
                        <w:pStyle w:val="Pa15"/>
                        <w:jc w:val="both"/>
                        <w:rPr>
                          <w:rFonts w:asciiTheme="minorHAnsi" w:hAnsiTheme="minorHAnsi" w:cs="NexusSerifOT"/>
                          <w:b/>
                          <w:bCs/>
                          <w:color w:val="000000" w:themeColor="text1"/>
                        </w:rPr>
                      </w:pPr>
                      <w:proofErr w:type="spellStart"/>
                      <w:r w:rsidRPr="006E054B">
                        <w:rPr>
                          <w:rFonts w:asciiTheme="minorHAnsi" w:hAnsiTheme="minorHAnsi" w:cs="NexusSerifOT"/>
                          <w:b/>
                          <w:color w:val="000000" w:themeColor="text1"/>
                        </w:rPr>
                        <w:t>Torchbearing</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25+: </w:t>
                      </w:r>
                    </w:p>
                    <w:p w:rsidR="006E054B" w:rsidRDefault="006E054B" w:rsidP="006E054B">
                      <w:pPr>
                        <w:pStyle w:val="Pa15"/>
                        <w:jc w:val="both"/>
                        <w:rPr>
                          <w:color w:val="4F81BD" w:themeColor="accent1"/>
                          <w:sz w:val="20"/>
                          <w:szCs w:val="20"/>
                        </w:rPr>
                      </w:pPr>
                      <w:r w:rsidRPr="006E054B">
                        <w:rPr>
                          <w:rFonts w:asciiTheme="minorHAnsi" w:hAnsiTheme="minorHAnsi" w:cs="NexusSerifOT"/>
                          <w:color w:val="000000" w:themeColor="text1"/>
                        </w:rPr>
                        <w:t>Sometimes Pathfinder agents disappear for hours during the course of events. Rumors suggest they are brought before The Decemvirate, but no one can agree on why.</w:t>
                      </w:r>
                    </w:p>
                  </w:txbxContent>
                </v:textbox>
                <w10:wrap type="square" anchorx="margin" anchory="margin"/>
              </v:rect>
            </w:pict>
          </mc:Fallback>
        </mc:AlternateContent>
      </w:r>
      <w:r>
        <w:rPr>
          <w:rFonts w:asciiTheme="minorHAnsi" w:hAnsiTheme="minorHAnsi" w:cs="NexusSerifOT"/>
          <w:color w:val="000000" w:themeColor="text1"/>
        </w:rPr>
        <w:br w:type="page"/>
      </w:r>
    </w:p>
    <w:p w:rsidR="003B4B78" w:rsidRPr="000B1428" w:rsidRDefault="000B1428" w:rsidP="00632C04">
      <w:pPr>
        <w:rPr>
          <w:rFonts w:asciiTheme="minorHAnsi" w:hAnsiTheme="minorHAnsi" w:cs="NexusSerifOT"/>
          <w:color w:val="000000" w:themeColor="text1"/>
        </w:rPr>
      </w:pPr>
      <w:r>
        <w:rPr>
          <w:noProof/>
        </w:rPr>
        <w:lastRenderedPageBreak/>
        <w:drawing>
          <wp:anchor distT="0" distB="0" distL="114300" distR="114300" simplePos="0" relativeHeight="251694080" behindDoc="0" locked="0" layoutInCell="1" allowOverlap="1" wp14:anchorId="313CD93E" wp14:editId="0666FDDD">
            <wp:simplePos x="0" y="0"/>
            <wp:positionH relativeFrom="column">
              <wp:posOffset>-152400</wp:posOffset>
            </wp:positionH>
            <wp:positionV relativeFrom="paragraph">
              <wp:posOffset>4770755</wp:posOffset>
            </wp:positionV>
            <wp:extent cx="5943600" cy="37541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37541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2E8226B4" wp14:editId="52138581">
            <wp:simplePos x="0" y="0"/>
            <wp:positionH relativeFrom="column">
              <wp:posOffset>-304801</wp:posOffset>
            </wp:positionH>
            <wp:positionV relativeFrom="paragraph">
              <wp:posOffset>-9526</wp:posOffset>
            </wp:positionV>
            <wp:extent cx="3648075" cy="436290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648075" cy="4362901"/>
                    </a:xfrm>
                    <a:prstGeom prst="rect">
                      <a:avLst/>
                    </a:prstGeom>
                  </pic:spPr>
                </pic:pic>
              </a:graphicData>
            </a:graphic>
            <wp14:sizeRelH relativeFrom="page">
              <wp14:pctWidth>0</wp14:pctWidth>
            </wp14:sizeRelH>
            <wp14:sizeRelV relativeFrom="page">
              <wp14:pctHeight>0</wp14:pctHeight>
            </wp14:sizeRelV>
          </wp:anchor>
        </w:drawing>
      </w:r>
      <w:r w:rsidRPr="00C60A1F">
        <w:rPr>
          <w:rFonts w:asciiTheme="minorHAnsi" w:hAnsiTheme="minorHAnsi" w:cs="NexusSerifOT"/>
          <w:color w:val="000000" w:themeColor="text1"/>
        </w:rPr>
        <mc:AlternateContent>
          <mc:Choice Requires="wps">
            <w:drawing>
              <wp:anchor distT="91440" distB="91440" distL="114300" distR="114300" simplePos="0" relativeHeight="251691008" behindDoc="0" locked="0" layoutInCell="0" allowOverlap="1" wp14:anchorId="51F595F5" wp14:editId="5586A7A7">
                <wp:simplePos x="0" y="0"/>
                <wp:positionH relativeFrom="margin">
                  <wp:posOffset>4343400</wp:posOffset>
                </wp:positionH>
                <wp:positionV relativeFrom="margin">
                  <wp:posOffset>2238375</wp:posOffset>
                </wp:positionV>
                <wp:extent cx="2085975" cy="2056130"/>
                <wp:effectExtent l="38100" t="38100" r="123825" b="115570"/>
                <wp:wrapSquare wrapText="bothSides"/>
                <wp:docPr id="1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3">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0A1F" w:rsidRDefault="00C60A1F" w:rsidP="00C60A1F">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20+: </w:t>
                            </w:r>
                          </w:p>
                          <w:p w:rsidR="00C60A1F" w:rsidRPr="00C60A1F" w:rsidRDefault="00C60A1F" w:rsidP="00C60A1F">
                            <w:pPr>
                              <w:pStyle w:val="Pa15"/>
                              <w:jc w:val="both"/>
                              <w:rPr>
                                <w:rFonts w:asciiTheme="minorHAnsi" w:hAnsiTheme="minorHAnsi" w:cs="NexusSerifOT"/>
                                <w:color w:val="000000" w:themeColor="text1"/>
                                <w:sz w:val="22"/>
                              </w:rPr>
                            </w:pPr>
                            <w:r w:rsidRPr="00C60A1F">
                              <w:rPr>
                                <w:rFonts w:asciiTheme="minorHAnsi" w:hAnsiTheme="minorHAnsi" w:cs="NexusSerifOT"/>
                                <w:color w:val="000000" w:themeColor="text1"/>
                                <w:sz w:val="22"/>
                              </w:rPr>
                              <w:t xml:space="preserve">Nigel’s museum has suffered many mishaps since he became curator, which the Society has regularly helped clean up. Nigel still tries to distance himself from the Society and act independently, but when trouble befalls the museum, he often turns to the Society for help. </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42" style="position:absolute;margin-left:342pt;margin-top:176.25pt;width:164.25pt;height:161.9pt;flip:x;z-index:2516910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" o:allowincell="f" fillcolor="#d6e3bc [1302]" strokecolor="gray [1629]" strokeweight="1.5pt">
                <v:shadow on="t" type="perspective" color="black" opacity="26214f" origin="-.5,-.5" offset=".74836mm,.74836mm" matrix="65864f,,,65864f"/>
                <v:textbox inset=",7.2pt,,7.2pt">
                  <w:txbxContent>
                    <w:p w:rsidR="00C60A1F" w:rsidRDefault="00C60A1F" w:rsidP="00C60A1F">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20+: </w:t>
                      </w:r>
                    </w:p>
                    <w:p w:rsidR="00C60A1F" w:rsidRPr="00C60A1F" w:rsidRDefault="00C60A1F" w:rsidP="00C60A1F">
                      <w:pPr>
                        <w:pStyle w:val="Pa15"/>
                        <w:jc w:val="both"/>
                        <w:rPr>
                          <w:rFonts w:asciiTheme="minorHAnsi" w:hAnsiTheme="minorHAnsi" w:cs="NexusSerifOT"/>
                          <w:color w:val="000000" w:themeColor="text1"/>
                          <w:sz w:val="22"/>
                        </w:rPr>
                      </w:pPr>
                      <w:r w:rsidRPr="00C60A1F">
                        <w:rPr>
                          <w:rFonts w:asciiTheme="minorHAnsi" w:hAnsiTheme="minorHAnsi" w:cs="NexusSerifOT"/>
                          <w:color w:val="000000" w:themeColor="text1"/>
                          <w:sz w:val="22"/>
                        </w:rPr>
                        <w:t xml:space="preserve">Nigel’s museum has suffered many mishaps since he became curator, which the Society has regularly helped clean up. Nigel still tries to distance himself from the Society and act independently, but when trouble befalls the museum, he often turns to the Society for help. </w:t>
                      </w:r>
                    </w:p>
                  </w:txbxContent>
                </v:textbox>
                <w10:wrap type="square" anchorx="margin" anchory="margin"/>
              </v:rect>
            </w:pict>
          </mc:Fallback>
        </mc:AlternateContent>
      </w:r>
      <w:r w:rsidR="00C60A1F" w:rsidRPr="00C60A1F">
        <w:rPr>
          <w:rFonts w:asciiTheme="minorHAnsi" w:hAnsiTheme="minorHAnsi" w:cs="NexusSerifOT"/>
          <w:color w:val="000000" w:themeColor="text1"/>
        </w:rPr>
        <mc:AlternateContent>
          <mc:Choice Requires="wps">
            <w:drawing>
              <wp:anchor distT="91440" distB="91440" distL="114300" distR="114300" simplePos="0" relativeHeight="251692032" behindDoc="0" locked="0" layoutInCell="0" allowOverlap="1" wp14:anchorId="29DA8EBB" wp14:editId="40A26656">
                <wp:simplePos x="0" y="0"/>
                <wp:positionH relativeFrom="margin">
                  <wp:posOffset>4342765</wp:posOffset>
                </wp:positionH>
                <wp:positionV relativeFrom="margin">
                  <wp:posOffset>-9525</wp:posOffset>
                </wp:positionV>
                <wp:extent cx="2085975" cy="2056130"/>
                <wp:effectExtent l="38100" t="38100" r="123825" b="115570"/>
                <wp:wrapSquare wrapText="bothSides"/>
                <wp:docPr id="1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5975" cy="2056130"/>
                        </a:xfrm>
                        <a:prstGeom prst="rect">
                          <a:avLst/>
                        </a:prstGeom>
                        <a:solidFill>
                          <a:schemeClr val="accent3">
                            <a:lumMod val="40000"/>
                            <a:lumOff val="60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C60A1F" w:rsidRDefault="00C60A1F" w:rsidP="00C60A1F">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25+: </w:t>
                            </w:r>
                          </w:p>
                          <w:p w:rsidR="00C60A1F" w:rsidRDefault="00C60A1F" w:rsidP="00C60A1F">
                            <w:pPr>
                              <w:pStyle w:val="Pa15"/>
                              <w:jc w:val="both"/>
                              <w:rPr>
                                <w:color w:val="4F81BD" w:themeColor="accent1"/>
                                <w:sz w:val="20"/>
                                <w:szCs w:val="20"/>
                              </w:rPr>
                            </w:pPr>
                            <w:r w:rsidRPr="0002328C">
                              <w:rPr>
                                <w:rFonts w:asciiTheme="minorHAnsi" w:hAnsiTheme="minorHAnsi" w:cs="NexusSerifOT"/>
                                <w:color w:val="000000" w:themeColor="text1"/>
                              </w:rPr>
                              <w:t xml:space="preserve">Recently, Nigel has spent a fortune in security for the museum, particularly in magical protections from the </w:t>
                            </w:r>
                            <w:proofErr w:type="spellStart"/>
                            <w:r w:rsidRPr="0002328C">
                              <w:rPr>
                                <w:rFonts w:asciiTheme="minorHAnsi" w:hAnsiTheme="minorHAnsi" w:cs="NexusSerifOT"/>
                                <w:color w:val="000000" w:themeColor="text1"/>
                              </w:rPr>
                              <w:t>Arcanamirium</w:t>
                            </w:r>
                            <w:proofErr w:type="spellEnd"/>
                            <w:r w:rsidRPr="0002328C">
                              <w:rPr>
                                <w:rFonts w:asciiTheme="minorHAnsi" w:hAnsiTheme="minorHAnsi" w:cs="NexusSerifOT"/>
                                <w:color w:val="000000" w:themeColor="text1"/>
                              </w:rPr>
                              <w:t xml:space="preserve"> and</w:t>
                            </w:r>
                            <w:r w:rsidR="000B1428">
                              <w:rPr>
                                <w:rFonts w:asciiTheme="minorHAnsi" w:hAnsiTheme="minorHAnsi" w:cs="NexusSerifOT"/>
                                <w:color w:val="000000" w:themeColor="text1"/>
                              </w:rPr>
                              <w:t xml:space="preserve"> the</w:t>
                            </w:r>
                            <w:r w:rsidRPr="0002328C">
                              <w:rPr>
                                <w:rFonts w:asciiTheme="minorHAnsi" w:hAnsiTheme="minorHAnsi" w:cs="NexusSerifOT"/>
                                <w:color w:val="000000" w:themeColor="text1"/>
                              </w:rPr>
                              <w:t xml:space="preserve"> </w:t>
                            </w:r>
                            <w:proofErr w:type="spellStart"/>
                            <w:r w:rsidRPr="0002328C">
                              <w:rPr>
                                <w:rFonts w:asciiTheme="minorHAnsi" w:hAnsiTheme="minorHAnsi" w:cs="NexusSerifOT"/>
                                <w:color w:val="000000" w:themeColor="text1"/>
                              </w:rPr>
                              <w:t>Golemworks</w:t>
                            </w:r>
                            <w:proofErr w:type="spellEnd"/>
                            <w:r w:rsidRPr="0002328C">
                              <w:rPr>
                                <w:rFonts w:asciiTheme="minorHAnsi" w:hAnsiTheme="minorHAnsi" w:cs="NexusSerifOT"/>
                                <w:color w:val="000000" w:themeColor="text1"/>
                              </w:rPr>
                              <w:t xml:space="preserve"> in </w:t>
                            </w:r>
                            <w:proofErr w:type="spellStart"/>
                            <w:r w:rsidRPr="0002328C">
                              <w:rPr>
                                <w:rFonts w:asciiTheme="minorHAnsi" w:hAnsiTheme="minorHAnsi" w:cs="NexusSerifOT"/>
                                <w:color w:val="000000" w:themeColor="text1"/>
                              </w:rPr>
                              <w:t>Magnimar</w:t>
                            </w:r>
                            <w:proofErr w:type="spellEnd"/>
                            <w:r w:rsidRPr="006E054B">
                              <w:rPr>
                                <w:rFonts w:asciiTheme="minorHAnsi" w:hAnsiTheme="minorHAnsi" w:cs="NexusSerifOT"/>
                                <w:color w:val="000000" w:themeColor="text1"/>
                              </w:rPr>
                              <w:t>.</w:t>
                            </w:r>
                          </w:p>
                        </w:txbxContent>
                      </wps:txbx>
                      <wps:bodyPr rot="0" vert="horz" wrap="square" lIns="91440" tIns="91440" rIns="91440" bIns="91440" anchor="t" anchorCtr="0">
                        <a:noAutofit/>
                      </wps:bodyPr>
                    </wps:wsp>
                  </a:graphicData>
                </a:graphic>
                <wp14:sizeRelH relativeFrom="margin">
                  <wp14:pctWidth>0</wp14:pctWidth>
                </wp14:sizeRelH>
                <wp14:sizeRelV relativeFrom="page">
                  <wp14:pctHeight>0</wp14:pctHeight>
                </wp14:sizeRelV>
              </wp:anchor>
            </w:drawing>
          </mc:Choice>
          <mc:Fallback>
            <w:pict>
              <v:rect id="_x0000_s1043" style="position:absolute;margin-left:341.95pt;margin-top:-.75pt;width:164.25pt;height:161.9pt;flip:x;z-index:2516920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" o:allowincell="f" fillcolor="#d6e3bc [1302]" strokecolor="gray [1629]" strokeweight="1.5pt">
                <v:shadow on="t" type="perspective" color="black" opacity="26214f" origin="-.5,-.5" offset=".74836mm,.74836mm" matrix="65864f,,,65864f"/>
                <v:textbox inset=",7.2pt,,7.2pt">
                  <w:txbxContent>
                    <w:p w:rsidR="00C60A1F" w:rsidRDefault="00C60A1F" w:rsidP="00C60A1F">
                      <w:pPr>
                        <w:pStyle w:val="Pa15"/>
                        <w:jc w:val="both"/>
                        <w:rPr>
                          <w:rFonts w:asciiTheme="minorHAnsi" w:hAnsiTheme="minorHAnsi" w:cs="NexusSerifOT"/>
                          <w:b/>
                          <w:bCs/>
                          <w:color w:val="000000" w:themeColor="text1"/>
                        </w:rPr>
                      </w:pPr>
                      <w:r>
                        <w:rPr>
                          <w:rFonts w:asciiTheme="minorHAnsi" w:hAnsiTheme="minorHAnsi" w:cs="NexusSerifOT"/>
                          <w:b/>
                          <w:color w:val="000000" w:themeColor="text1"/>
                        </w:rPr>
                        <w:t xml:space="preserve">Nigel </w:t>
                      </w:r>
                      <w:proofErr w:type="spellStart"/>
                      <w:r>
                        <w:rPr>
                          <w:rFonts w:asciiTheme="minorHAnsi" w:hAnsiTheme="minorHAnsi" w:cs="NexusSerifOT"/>
                          <w:b/>
                          <w:color w:val="000000" w:themeColor="text1"/>
                        </w:rPr>
                        <w:t>Aldain</w:t>
                      </w:r>
                      <w:proofErr w:type="spellEnd"/>
                      <w:r>
                        <w:rPr>
                          <w:rFonts w:asciiTheme="minorHAnsi" w:hAnsiTheme="minorHAnsi" w:cs="NexusSerifOT"/>
                          <w:color w:val="000000" w:themeColor="text1"/>
                        </w:rPr>
                        <w:t xml:space="preserve"> </w:t>
                      </w:r>
                      <w:r w:rsidRPr="006E054B">
                        <w:rPr>
                          <w:rFonts w:asciiTheme="minorHAnsi" w:hAnsiTheme="minorHAnsi" w:cs="NexusSerifOT"/>
                          <w:b/>
                          <w:bCs/>
                          <w:color w:val="000000" w:themeColor="text1"/>
                        </w:rPr>
                        <w:t xml:space="preserve">25+: </w:t>
                      </w:r>
                    </w:p>
                    <w:p w:rsidR="00C60A1F" w:rsidRDefault="00C60A1F" w:rsidP="00C60A1F">
                      <w:pPr>
                        <w:pStyle w:val="Pa15"/>
                        <w:jc w:val="both"/>
                        <w:rPr>
                          <w:color w:val="4F81BD" w:themeColor="accent1"/>
                          <w:sz w:val="20"/>
                          <w:szCs w:val="20"/>
                        </w:rPr>
                      </w:pPr>
                      <w:r w:rsidRPr="0002328C">
                        <w:rPr>
                          <w:rFonts w:asciiTheme="minorHAnsi" w:hAnsiTheme="minorHAnsi" w:cs="NexusSerifOT"/>
                          <w:color w:val="000000" w:themeColor="text1"/>
                        </w:rPr>
                        <w:t xml:space="preserve">Recently, Nigel has spent a fortune in security for the museum, particularly in magical protections from the </w:t>
                      </w:r>
                      <w:proofErr w:type="spellStart"/>
                      <w:r w:rsidRPr="0002328C">
                        <w:rPr>
                          <w:rFonts w:asciiTheme="minorHAnsi" w:hAnsiTheme="minorHAnsi" w:cs="NexusSerifOT"/>
                          <w:color w:val="000000" w:themeColor="text1"/>
                        </w:rPr>
                        <w:t>Arcanamirium</w:t>
                      </w:r>
                      <w:proofErr w:type="spellEnd"/>
                      <w:r w:rsidRPr="0002328C">
                        <w:rPr>
                          <w:rFonts w:asciiTheme="minorHAnsi" w:hAnsiTheme="minorHAnsi" w:cs="NexusSerifOT"/>
                          <w:color w:val="000000" w:themeColor="text1"/>
                        </w:rPr>
                        <w:t xml:space="preserve"> and</w:t>
                      </w:r>
                      <w:r w:rsidR="000B1428">
                        <w:rPr>
                          <w:rFonts w:asciiTheme="minorHAnsi" w:hAnsiTheme="minorHAnsi" w:cs="NexusSerifOT"/>
                          <w:color w:val="000000" w:themeColor="text1"/>
                        </w:rPr>
                        <w:t xml:space="preserve"> the</w:t>
                      </w:r>
                      <w:r w:rsidRPr="0002328C">
                        <w:rPr>
                          <w:rFonts w:asciiTheme="minorHAnsi" w:hAnsiTheme="minorHAnsi" w:cs="NexusSerifOT"/>
                          <w:color w:val="000000" w:themeColor="text1"/>
                        </w:rPr>
                        <w:t xml:space="preserve"> </w:t>
                      </w:r>
                      <w:proofErr w:type="spellStart"/>
                      <w:r w:rsidRPr="0002328C">
                        <w:rPr>
                          <w:rFonts w:asciiTheme="minorHAnsi" w:hAnsiTheme="minorHAnsi" w:cs="NexusSerifOT"/>
                          <w:color w:val="000000" w:themeColor="text1"/>
                        </w:rPr>
                        <w:t>Golemworks</w:t>
                      </w:r>
                      <w:proofErr w:type="spellEnd"/>
                      <w:r w:rsidRPr="0002328C">
                        <w:rPr>
                          <w:rFonts w:asciiTheme="minorHAnsi" w:hAnsiTheme="minorHAnsi" w:cs="NexusSerifOT"/>
                          <w:color w:val="000000" w:themeColor="text1"/>
                        </w:rPr>
                        <w:t xml:space="preserve"> in </w:t>
                      </w:r>
                      <w:proofErr w:type="spellStart"/>
                      <w:r w:rsidRPr="0002328C">
                        <w:rPr>
                          <w:rFonts w:asciiTheme="minorHAnsi" w:hAnsiTheme="minorHAnsi" w:cs="NexusSerifOT"/>
                          <w:color w:val="000000" w:themeColor="text1"/>
                        </w:rPr>
                        <w:t>Magnimar</w:t>
                      </w:r>
                      <w:proofErr w:type="spellEnd"/>
                      <w:r w:rsidRPr="006E054B">
                        <w:rPr>
                          <w:rFonts w:asciiTheme="minorHAnsi" w:hAnsiTheme="minorHAnsi" w:cs="NexusSerifOT"/>
                          <w:color w:val="000000" w:themeColor="text1"/>
                        </w:rPr>
                        <w:t>.</w:t>
                      </w:r>
                    </w:p>
                  </w:txbxContent>
                </v:textbox>
                <w10:wrap type="square" anchorx="margin" anchory="margin"/>
              </v:rect>
            </w:pict>
          </mc:Fallback>
        </mc:AlternateContent>
      </w:r>
      <w:bookmarkStart w:id="0" w:name="_GoBack"/>
      <w:bookmarkEnd w:id="0"/>
    </w:p>
    <w:sectPr w:rsidR="003B4B78" w:rsidRPr="000B1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xusSansOT Bold">
    <w:altName w:val="Britannic Bold"/>
    <w:charset w:val="00"/>
    <w:family w:val="auto"/>
    <w:pitch w:val="variable"/>
    <w:sig w:usb0="00000003" w:usb1="4000E07B" w:usb2="00000000" w:usb3="00000000" w:csb0="00000001" w:csb1="00000000"/>
  </w:font>
  <w:font w:name="NexusSansOT">
    <w:charset w:val="00"/>
    <w:family w:val="auto"/>
    <w:pitch w:val="variable"/>
    <w:sig w:usb0="800000AF" w:usb1="4000E07B" w:usb2="00000000" w:usb3="00000000" w:csb0="00000001" w:csb1="00000000"/>
  </w:font>
  <w:font w:name="TradeGothic BoldTwo">
    <w:charset w:val="00"/>
    <w:family w:val="auto"/>
    <w:pitch w:val="variable"/>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xusSerifOT">
    <w:altName w:val="NexusSerifO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C07"/>
    <w:multiLevelType w:val="hybridMultilevel"/>
    <w:tmpl w:val="3B8C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6204CA"/>
    <w:multiLevelType w:val="hybridMultilevel"/>
    <w:tmpl w:val="3036D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A6066B"/>
    <w:multiLevelType w:val="hybridMultilevel"/>
    <w:tmpl w:val="CD3E8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4052E"/>
    <w:multiLevelType w:val="hybridMultilevel"/>
    <w:tmpl w:val="E2BC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E44EF8"/>
    <w:multiLevelType w:val="hybridMultilevel"/>
    <w:tmpl w:val="8EC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04"/>
    <w:rsid w:val="0002328C"/>
    <w:rsid w:val="000B1428"/>
    <w:rsid w:val="001B76A9"/>
    <w:rsid w:val="003B4B78"/>
    <w:rsid w:val="005A4FC5"/>
    <w:rsid w:val="00632C04"/>
    <w:rsid w:val="006E054B"/>
    <w:rsid w:val="00A1034C"/>
    <w:rsid w:val="00B46C10"/>
    <w:rsid w:val="00C60A1F"/>
    <w:rsid w:val="00ED6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632C04"/>
    <w:pPr>
      <w:autoSpaceDE w:val="0"/>
      <w:autoSpaceDN w:val="0"/>
      <w:adjustRightInd w:val="0"/>
    </w:pPr>
    <w:rPr>
      <w:rFonts w:ascii="Dax" w:hAnsi="Dax" w:cs="Dax"/>
      <w:color w:val="000000"/>
      <w:sz w:val="24"/>
      <w:szCs w:val="24"/>
    </w:rPr>
  </w:style>
  <w:style w:type="paragraph" w:styleId="ListParagraph">
    <w:name w:val="List Paragraph"/>
    <w:basedOn w:val="Normal"/>
    <w:uiPriority w:val="34"/>
    <w:qFormat/>
    <w:rsid w:val="00632C04"/>
    <w:pPr>
      <w:ind w:left="720"/>
      <w:contextualSpacing/>
    </w:pPr>
  </w:style>
  <w:style w:type="paragraph" w:customStyle="1" w:styleId="Pa18">
    <w:name w:val="Pa18"/>
    <w:basedOn w:val="Default"/>
    <w:next w:val="Default"/>
    <w:uiPriority w:val="99"/>
    <w:rsid w:val="00632C04"/>
    <w:pPr>
      <w:spacing w:line="201" w:lineRule="atLeast"/>
    </w:pPr>
    <w:rPr>
      <w:rFonts w:cstheme="minorBidi"/>
      <w:color w:val="auto"/>
    </w:rPr>
  </w:style>
  <w:style w:type="paragraph" w:customStyle="1" w:styleId="Pa14">
    <w:name w:val="Pa14"/>
    <w:basedOn w:val="Default"/>
    <w:next w:val="Default"/>
    <w:uiPriority w:val="99"/>
    <w:rsid w:val="00632C04"/>
    <w:pPr>
      <w:spacing w:line="171" w:lineRule="atLeast"/>
    </w:pPr>
    <w:rPr>
      <w:rFonts w:cstheme="minorBidi"/>
      <w:color w:val="auto"/>
    </w:rPr>
  </w:style>
  <w:style w:type="paragraph" w:customStyle="1" w:styleId="Pa15">
    <w:name w:val="Pa15"/>
    <w:basedOn w:val="Default"/>
    <w:next w:val="Default"/>
    <w:uiPriority w:val="99"/>
    <w:rsid w:val="00632C04"/>
    <w:pPr>
      <w:spacing w:line="171" w:lineRule="atLeast"/>
    </w:pPr>
    <w:rPr>
      <w:rFonts w:cstheme="minorBidi"/>
      <w:color w:val="auto"/>
    </w:rPr>
  </w:style>
  <w:style w:type="paragraph" w:styleId="BalloonText">
    <w:name w:val="Balloon Text"/>
    <w:basedOn w:val="Normal"/>
    <w:link w:val="BalloonTextChar"/>
    <w:uiPriority w:val="99"/>
    <w:semiHidden/>
    <w:unhideWhenUsed/>
    <w:rsid w:val="00632C04"/>
    <w:rPr>
      <w:rFonts w:ascii="Tahoma" w:hAnsi="Tahoma" w:cs="Tahoma"/>
      <w:sz w:val="16"/>
      <w:szCs w:val="16"/>
    </w:rPr>
  </w:style>
  <w:style w:type="character" w:customStyle="1" w:styleId="BalloonTextChar">
    <w:name w:val="Balloon Text Char"/>
    <w:basedOn w:val="DefaultParagraphFont"/>
    <w:link w:val="BalloonText"/>
    <w:uiPriority w:val="99"/>
    <w:semiHidden/>
    <w:rsid w:val="00632C04"/>
    <w:rPr>
      <w:rFonts w:ascii="Tahoma" w:hAnsi="Tahoma" w:cs="Tahoma"/>
      <w:color w:val="000000"/>
      <w:sz w:val="16"/>
      <w:szCs w:val="16"/>
    </w:rPr>
  </w:style>
  <w:style w:type="paragraph" w:customStyle="1" w:styleId="stat-block-title">
    <w:name w:val="stat-block-title"/>
    <w:basedOn w:val="Normal"/>
    <w:rsid w:val="0002328C"/>
    <w:pPr>
      <w:spacing w:before="100" w:beforeAutospacing="1" w:after="100" w:afterAutospacing="1"/>
    </w:pPr>
    <w:rPr>
      <w:rFonts w:ascii="Times New Roman" w:hAnsi="Times New Roman"/>
      <w:color w:val="auto"/>
    </w:rPr>
  </w:style>
  <w:style w:type="paragraph" w:customStyle="1" w:styleId="stat-block-1">
    <w:name w:val="stat-block-1"/>
    <w:basedOn w:val="Normal"/>
    <w:rsid w:val="0002328C"/>
    <w:pPr>
      <w:spacing w:before="100" w:beforeAutospacing="1" w:after="100" w:afterAutospacing="1"/>
    </w:pPr>
    <w:rPr>
      <w:rFonts w:ascii="Times New Roman" w:hAnsi="Times New Roman"/>
      <w:color w:val="auto"/>
    </w:rPr>
  </w:style>
  <w:style w:type="character" w:customStyle="1" w:styleId="apple-converted-space">
    <w:name w:val="apple-converted-space"/>
    <w:basedOn w:val="DefaultParagraphFont"/>
    <w:rsid w:val="0002328C"/>
  </w:style>
  <w:style w:type="paragraph" w:styleId="NormalWeb">
    <w:name w:val="Normal (Web)"/>
    <w:basedOn w:val="Normal"/>
    <w:uiPriority w:val="99"/>
    <w:semiHidden/>
    <w:unhideWhenUsed/>
    <w:rsid w:val="0002328C"/>
    <w:pPr>
      <w:spacing w:before="100" w:beforeAutospacing="1" w:after="100" w:afterAutospacing="1"/>
    </w:pPr>
    <w:rPr>
      <w:rFonts w:ascii="Times New Roman" w:hAnsi="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C10"/>
    <w:rPr>
      <w:rFonts w:ascii="Arial Black" w:hAnsi="Arial Black" w:cs="Times New Roman"/>
      <w:color w:val="000000"/>
      <w:sz w:val="24"/>
      <w:szCs w:val="24"/>
    </w:rPr>
  </w:style>
  <w:style w:type="paragraph" w:styleId="Heading2">
    <w:name w:val="heading 2"/>
    <w:basedOn w:val="Normal"/>
    <w:next w:val="Normal"/>
    <w:link w:val="Heading2Char"/>
    <w:qFormat/>
    <w:rsid w:val="00B46C10"/>
    <w:pPr>
      <w:keepNext/>
      <w:spacing w:before="240" w:after="60"/>
      <w:outlineLvl w:val="1"/>
    </w:pPr>
    <w:rPr>
      <w:rFonts w:ascii="Helvetica" w:hAnsi="Helvetic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Notes">
    <w:name w:val="Art Notes"/>
    <w:basedOn w:val="Normal"/>
    <w:next w:val="Normal"/>
    <w:rsid w:val="00B46C10"/>
    <w:pPr>
      <w:widowControl w:val="0"/>
      <w:autoSpaceDE w:val="0"/>
      <w:autoSpaceDN w:val="0"/>
      <w:adjustRightInd w:val="0"/>
      <w:spacing w:line="240" w:lineRule="atLeast"/>
      <w:textAlignment w:val="center"/>
    </w:pPr>
    <w:rPr>
      <w:rFonts w:ascii="Verdana" w:hAnsi="Verdana"/>
      <w:b/>
      <w:i/>
      <w:sz w:val="20"/>
      <w:szCs w:val="16"/>
    </w:rPr>
  </w:style>
  <w:style w:type="paragraph" w:customStyle="1" w:styleId="ArticleTitle">
    <w:name w:val="Article Title"/>
    <w:next w:val="Normal"/>
    <w:qFormat/>
    <w:rsid w:val="00B46C10"/>
    <w:pPr>
      <w:keepNext/>
      <w:keepLines/>
      <w:suppressAutoHyphens/>
    </w:pPr>
    <w:rPr>
      <w:rFonts w:ascii="Verdana" w:hAnsi="Verdana" w:cs="Times New Roman"/>
      <w:b/>
      <w:caps/>
      <w:kern w:val="20"/>
      <w:sz w:val="28"/>
      <w:szCs w:val="20"/>
    </w:rPr>
  </w:style>
  <w:style w:type="paragraph" w:customStyle="1" w:styleId="ArticleSubtitle">
    <w:name w:val="Article Subtitle"/>
    <w:basedOn w:val="ArticleTitle"/>
    <w:next w:val="Normal"/>
    <w:qFormat/>
    <w:rsid w:val="00B46C10"/>
    <w:rPr>
      <w:b w:val="0"/>
      <w:sz w:val="24"/>
    </w:rPr>
  </w:style>
  <w:style w:type="paragraph" w:customStyle="1" w:styleId="BodyCopy">
    <w:name w:val="Body Copy"/>
    <w:basedOn w:val="Normal"/>
    <w:next w:val="Normal"/>
    <w:qFormat/>
    <w:rsid w:val="00B46C10"/>
    <w:pPr>
      <w:spacing w:line="240" w:lineRule="atLeast"/>
    </w:pPr>
    <w:rPr>
      <w:rFonts w:ascii="Verdana" w:hAnsi="Verdana"/>
      <w:sz w:val="16"/>
      <w:szCs w:val="16"/>
    </w:rPr>
  </w:style>
  <w:style w:type="paragraph" w:customStyle="1" w:styleId="BodyCopy2">
    <w:name w:val="Body Copy 2"/>
    <w:basedOn w:val="Normal"/>
    <w:next w:val="Normal"/>
    <w:qFormat/>
    <w:rsid w:val="00B46C10"/>
    <w:pPr>
      <w:spacing w:line="240" w:lineRule="atLeast"/>
    </w:pPr>
    <w:rPr>
      <w:rFonts w:ascii="Verdana" w:hAnsi="Verdana"/>
      <w:color w:val="auto"/>
      <w:sz w:val="16"/>
      <w:szCs w:val="16"/>
      <w:lang w:eastAsia="ja-JP"/>
    </w:rPr>
  </w:style>
  <w:style w:type="paragraph" w:customStyle="1" w:styleId="BodyCopyIndent">
    <w:name w:val="Body Copy Indent"/>
    <w:basedOn w:val="Normal"/>
    <w:qFormat/>
    <w:rsid w:val="00B46C10"/>
    <w:pPr>
      <w:widowControl w:val="0"/>
      <w:autoSpaceDE w:val="0"/>
      <w:autoSpaceDN w:val="0"/>
      <w:adjustRightInd w:val="0"/>
      <w:spacing w:line="240" w:lineRule="atLeast"/>
      <w:ind w:firstLine="180"/>
      <w:textAlignment w:val="center"/>
    </w:pPr>
    <w:rPr>
      <w:rFonts w:ascii="Verdana" w:hAnsi="Verdana"/>
      <w:sz w:val="16"/>
      <w:szCs w:val="16"/>
    </w:rPr>
  </w:style>
  <w:style w:type="paragraph" w:customStyle="1" w:styleId="BoxedText">
    <w:name w:val="Boxed Text"/>
    <w:next w:val="BodyCopyIndent"/>
    <w:qFormat/>
    <w:rsid w:val="00B46C10"/>
    <w:pPr>
      <w:pBdr>
        <w:top w:val="single" w:sz="4" w:space="3" w:color="800000"/>
        <w:bottom w:val="single" w:sz="4" w:space="3" w:color="800000"/>
      </w:pBdr>
      <w:tabs>
        <w:tab w:val="left" w:pos="5420"/>
      </w:tabs>
      <w:spacing w:before="240" w:after="240" w:line="240" w:lineRule="atLeast"/>
    </w:pPr>
    <w:rPr>
      <w:rFonts w:ascii="Verdana" w:hAnsi="Verdana" w:cs="Times New Roman"/>
      <w:color w:val="993300"/>
      <w:sz w:val="16"/>
      <w:szCs w:val="20"/>
    </w:rPr>
  </w:style>
  <w:style w:type="paragraph" w:customStyle="1" w:styleId="BoxedTextFirstParagraph">
    <w:name w:val="Boxed Text First Paragraph"/>
    <w:basedOn w:val="BoxedText"/>
    <w:next w:val="Normal"/>
    <w:qFormat/>
    <w:rsid w:val="00B46C10"/>
    <w:pPr>
      <w:pBdr>
        <w:top w:val="single" w:sz="4" w:space="0" w:color="800000"/>
        <w:bottom w:val="none" w:sz="0" w:space="0" w:color="auto"/>
      </w:pBdr>
      <w:spacing w:after="0"/>
    </w:pPr>
  </w:style>
  <w:style w:type="paragraph" w:customStyle="1" w:styleId="BoxedTextLastParagraph">
    <w:name w:val="Boxed Text Last Paragraph"/>
    <w:basedOn w:val="BoxedText"/>
    <w:autoRedefine/>
    <w:rsid w:val="00B46C10"/>
    <w:pPr>
      <w:pBdr>
        <w:top w:val="none" w:sz="0" w:space="0" w:color="auto"/>
      </w:pBdr>
      <w:spacing w:before="0"/>
      <w:ind w:firstLine="180"/>
    </w:pPr>
  </w:style>
  <w:style w:type="paragraph" w:customStyle="1" w:styleId="BoxedTextMiddleParagraph">
    <w:name w:val="Boxed Text Middle Paragraph"/>
    <w:basedOn w:val="BoxedText"/>
    <w:next w:val="BoxedTextLastParagraph"/>
    <w:qFormat/>
    <w:rsid w:val="00B46C10"/>
    <w:pPr>
      <w:pBdr>
        <w:top w:val="none" w:sz="0" w:space="0" w:color="auto"/>
        <w:bottom w:val="none" w:sz="0" w:space="0" w:color="auto"/>
      </w:pBdr>
      <w:spacing w:before="0" w:after="0"/>
      <w:ind w:firstLine="180"/>
    </w:pPr>
  </w:style>
  <w:style w:type="paragraph" w:customStyle="1" w:styleId="BulletedText">
    <w:name w:val="Bulleted Text"/>
    <w:basedOn w:val="Normal"/>
    <w:next w:val="Normal"/>
    <w:rsid w:val="00B46C10"/>
    <w:pPr>
      <w:widowControl w:val="0"/>
      <w:tabs>
        <w:tab w:val="left" w:pos="180"/>
      </w:tabs>
      <w:spacing w:line="240" w:lineRule="exact"/>
      <w:ind w:left="187" w:hanging="187"/>
    </w:pPr>
    <w:rPr>
      <w:rFonts w:ascii="Verdana" w:hAnsi="Verdana"/>
      <w:sz w:val="16"/>
    </w:rPr>
  </w:style>
  <w:style w:type="paragraph" w:styleId="Caption">
    <w:name w:val="caption"/>
    <w:basedOn w:val="Normal"/>
    <w:next w:val="Normal"/>
    <w:qFormat/>
    <w:rsid w:val="00B46C10"/>
    <w:pPr>
      <w:widowControl w:val="0"/>
      <w:tabs>
        <w:tab w:val="left" w:pos="180"/>
      </w:tabs>
      <w:spacing w:before="120" w:after="120" w:line="240" w:lineRule="exact"/>
    </w:pPr>
    <w:rPr>
      <w:rFonts w:ascii="Verdana" w:hAnsi="Verdana"/>
      <w:b/>
      <w:sz w:val="18"/>
    </w:rPr>
  </w:style>
  <w:style w:type="paragraph" w:customStyle="1" w:styleId="H1Body">
    <w:name w:val="H1 Body"/>
    <w:next w:val="BodyCopy"/>
    <w:qFormat/>
    <w:rsid w:val="00B46C10"/>
    <w:pPr>
      <w:keepNext/>
      <w:widowControl w:val="0"/>
      <w:tabs>
        <w:tab w:val="left" w:pos="180"/>
      </w:tabs>
      <w:suppressAutoHyphens/>
      <w:autoSpaceDE w:val="0"/>
      <w:autoSpaceDN w:val="0"/>
      <w:adjustRightInd w:val="0"/>
      <w:spacing w:before="240" w:line="240" w:lineRule="exact"/>
      <w:textAlignment w:val="baseline"/>
    </w:pPr>
    <w:rPr>
      <w:rFonts w:ascii="Verdana" w:hAnsi="Verdana" w:cs="Times New Roman"/>
      <w:b/>
      <w:bCs/>
      <w:caps/>
      <w:color w:val="000000"/>
      <w:sz w:val="24"/>
      <w:szCs w:val="24"/>
    </w:rPr>
  </w:style>
  <w:style w:type="paragraph" w:customStyle="1" w:styleId="Encounter1">
    <w:name w:val="Encounter1"/>
    <w:basedOn w:val="H1Body"/>
    <w:next w:val="BodyCopy"/>
    <w:qFormat/>
    <w:rsid w:val="00B46C10"/>
    <w:rPr>
      <w:u w:val="single"/>
    </w:rPr>
  </w:style>
  <w:style w:type="paragraph" w:customStyle="1" w:styleId="H2Body">
    <w:name w:val="H2 Body"/>
    <w:basedOn w:val="H1Body"/>
    <w:next w:val="BodyCopy"/>
    <w:rsid w:val="00B46C10"/>
    <w:rPr>
      <w:caps w:val="0"/>
    </w:rPr>
  </w:style>
  <w:style w:type="paragraph" w:customStyle="1" w:styleId="Encounter2">
    <w:name w:val="Encounter2"/>
    <w:basedOn w:val="H2Body"/>
    <w:qFormat/>
    <w:rsid w:val="00B46C10"/>
    <w:rPr>
      <w:u w:val="single"/>
    </w:rPr>
  </w:style>
  <w:style w:type="character" w:styleId="FollowedHyperlink">
    <w:name w:val="FollowedHyperlink"/>
    <w:uiPriority w:val="99"/>
    <w:semiHidden/>
    <w:unhideWhenUsed/>
    <w:rsid w:val="00B46C10"/>
    <w:rPr>
      <w:color w:val="800080"/>
      <w:u w:val="single"/>
    </w:rPr>
  </w:style>
  <w:style w:type="paragraph" w:customStyle="1" w:styleId="H1Sidebar">
    <w:name w:val="H1 Sidebar"/>
    <w:next w:val="Normal"/>
    <w:autoRedefine/>
    <w:rsid w:val="00B46C10"/>
    <w:pPr>
      <w:tabs>
        <w:tab w:val="left" w:pos="17280"/>
      </w:tabs>
      <w:suppressAutoHyphens/>
      <w:spacing w:before="240" w:line="240" w:lineRule="exact"/>
      <w:ind w:left="187" w:right="187"/>
    </w:pPr>
    <w:rPr>
      <w:rFonts w:ascii="Verdana" w:hAnsi="Verdana" w:cs="Times New Roman"/>
      <w:b/>
      <w:caps/>
      <w:noProof/>
      <w:color w:val="000000"/>
      <w:kern w:val="18"/>
      <w:sz w:val="24"/>
      <w:szCs w:val="20"/>
    </w:rPr>
  </w:style>
  <w:style w:type="paragraph" w:customStyle="1" w:styleId="H2Sidebar">
    <w:name w:val="H2 Sidebar"/>
    <w:basedOn w:val="H1Sidebar"/>
    <w:next w:val="Normal"/>
    <w:rsid w:val="00B46C10"/>
    <w:pPr>
      <w:keepNext/>
      <w:tabs>
        <w:tab w:val="left" w:pos="200"/>
      </w:tabs>
    </w:pPr>
    <w:rPr>
      <w:caps w:val="0"/>
      <w:sz w:val="20"/>
    </w:rPr>
  </w:style>
  <w:style w:type="character" w:customStyle="1" w:styleId="Heading2Char">
    <w:name w:val="Heading 2 Char"/>
    <w:link w:val="Heading2"/>
    <w:rsid w:val="00B46C10"/>
    <w:rPr>
      <w:rFonts w:ascii="Helvetica" w:eastAsia="Times New Roman" w:hAnsi="Helvetica" w:cs="Times New Roman"/>
      <w:b/>
      <w:i/>
      <w:color w:val="000000"/>
      <w:sz w:val="28"/>
      <w:szCs w:val="24"/>
    </w:rPr>
  </w:style>
  <w:style w:type="paragraph" w:customStyle="1" w:styleId="H3Body">
    <w:name w:val="H3 Body"/>
    <w:basedOn w:val="Heading2"/>
    <w:next w:val="Normal"/>
    <w:rsid w:val="00B46C10"/>
    <w:rPr>
      <w:rFonts w:ascii="Verdana" w:hAnsi="Verdana"/>
      <w:b w:val="0"/>
      <w:i w:val="0"/>
      <w:sz w:val="16"/>
    </w:rPr>
  </w:style>
  <w:style w:type="character" w:styleId="Hyperlink">
    <w:name w:val="Hyperlink"/>
    <w:uiPriority w:val="99"/>
    <w:rsid w:val="00B46C10"/>
    <w:rPr>
      <w:color w:val="0000FF"/>
      <w:u w:val="single"/>
    </w:rPr>
  </w:style>
  <w:style w:type="paragraph" w:customStyle="1" w:styleId="StatBlockBreaker">
    <w:name w:val="Stat Block Breaker"/>
    <w:basedOn w:val="Normal"/>
    <w:next w:val="Normal"/>
    <w:autoRedefine/>
    <w:rsid w:val="00B46C10"/>
    <w:pPr>
      <w:pBdr>
        <w:top w:val="single" w:sz="4" w:space="0" w:color="auto"/>
        <w:bottom w:val="single" w:sz="4" w:space="1" w:color="auto"/>
      </w:pBdr>
      <w:spacing w:line="160" w:lineRule="exact"/>
      <w:ind w:left="187" w:hanging="187"/>
    </w:pPr>
    <w:rPr>
      <w:rFonts w:ascii="NexusSansOT Bold" w:hAnsi="NexusSansOT Bold"/>
      <w:b/>
      <w:caps/>
      <w:sz w:val="14"/>
    </w:rPr>
  </w:style>
  <w:style w:type="paragraph" w:customStyle="1" w:styleId="ItemBreak">
    <w:name w:val="Item Break"/>
    <w:basedOn w:val="StatBlockBreaker"/>
    <w:next w:val="Normal"/>
    <w:qFormat/>
    <w:rsid w:val="00B46C10"/>
    <w:rPr>
      <w:rFonts w:ascii="NexusSansOT" w:hAnsi="NexusSansOT"/>
      <w:b w:val="0"/>
      <w:caps w:val="0"/>
      <w:sz w:val="16"/>
      <w:szCs w:val="16"/>
    </w:rPr>
  </w:style>
  <w:style w:type="paragraph" w:customStyle="1" w:styleId="StatBlock1">
    <w:name w:val="Stat Block 1"/>
    <w:basedOn w:val="Normal"/>
    <w:qFormat/>
    <w:rsid w:val="00B46C10"/>
    <w:pPr>
      <w:spacing w:line="240" w:lineRule="atLeast"/>
      <w:ind w:left="187" w:hanging="187"/>
    </w:pPr>
    <w:rPr>
      <w:rFonts w:ascii="Verdana" w:hAnsi="Verdana"/>
      <w:sz w:val="16"/>
    </w:rPr>
  </w:style>
  <w:style w:type="paragraph" w:customStyle="1" w:styleId="StatDescription">
    <w:name w:val="Stat Description"/>
    <w:basedOn w:val="StatBlock1"/>
    <w:next w:val="Normal"/>
    <w:rsid w:val="00B46C10"/>
    <w:pPr>
      <w:ind w:left="0" w:firstLine="0"/>
    </w:pPr>
  </w:style>
  <w:style w:type="paragraph" w:customStyle="1" w:styleId="ItemDescription">
    <w:name w:val="Item Description"/>
    <w:basedOn w:val="StatDescription"/>
    <w:next w:val="Normal"/>
    <w:qFormat/>
    <w:rsid w:val="00B46C10"/>
  </w:style>
  <w:style w:type="paragraph" w:customStyle="1" w:styleId="StatDescriptionIndent">
    <w:name w:val="Stat Description Indent"/>
    <w:basedOn w:val="StatDescription"/>
    <w:qFormat/>
    <w:rsid w:val="00B46C10"/>
    <w:pPr>
      <w:ind w:firstLine="180"/>
    </w:pPr>
  </w:style>
  <w:style w:type="paragraph" w:customStyle="1" w:styleId="ItemDescriptionIndent">
    <w:name w:val="Item Description Indent"/>
    <w:basedOn w:val="StatDescriptionIndent"/>
    <w:qFormat/>
    <w:rsid w:val="00B46C10"/>
  </w:style>
  <w:style w:type="paragraph" w:customStyle="1" w:styleId="StatBlockTitle">
    <w:name w:val="Stat Block Title"/>
    <w:next w:val="Normal"/>
    <w:qFormat/>
    <w:rsid w:val="00B46C10"/>
    <w:pPr>
      <w:tabs>
        <w:tab w:val="right" w:pos="2880"/>
        <w:tab w:val="right" w:pos="4320"/>
      </w:tabs>
      <w:spacing w:before="240" w:line="240" w:lineRule="exact"/>
    </w:pPr>
    <w:rPr>
      <w:rFonts w:ascii="Verdana" w:hAnsi="Verdana" w:cs="Times New Roman"/>
      <w:b/>
      <w:smallCaps/>
      <w:noProof/>
      <w:sz w:val="18"/>
      <w:szCs w:val="20"/>
    </w:rPr>
  </w:style>
  <w:style w:type="paragraph" w:customStyle="1" w:styleId="ItemTitle">
    <w:name w:val="Item Title"/>
    <w:basedOn w:val="StatBlockTitle"/>
    <w:next w:val="ItemBreak"/>
    <w:qFormat/>
    <w:rsid w:val="00B46C10"/>
    <w:rPr>
      <w:rFonts w:ascii="TradeGothic BoldTwo" w:hAnsi="TradeGothic BoldTwo"/>
      <w:color w:val="000000"/>
    </w:rPr>
  </w:style>
  <w:style w:type="paragraph" w:customStyle="1" w:styleId="SidebarText">
    <w:name w:val="Sidebar Text"/>
    <w:next w:val="Normal"/>
    <w:qFormat/>
    <w:rsid w:val="00B46C10"/>
    <w:pPr>
      <w:tabs>
        <w:tab w:val="left" w:pos="330"/>
      </w:tabs>
      <w:spacing w:line="240" w:lineRule="atLeast"/>
      <w:ind w:left="187" w:right="187"/>
    </w:pPr>
    <w:rPr>
      <w:rFonts w:ascii="Verdana" w:hAnsi="Verdana" w:cs="Times New Roman"/>
      <w:kern w:val="15"/>
      <w:sz w:val="16"/>
      <w:szCs w:val="20"/>
    </w:rPr>
  </w:style>
  <w:style w:type="paragraph" w:customStyle="1" w:styleId="SidebarTextIndent">
    <w:name w:val="Sidebar Text Indent"/>
    <w:basedOn w:val="SidebarText"/>
    <w:autoRedefine/>
    <w:rsid w:val="00B46C10"/>
    <w:pPr>
      <w:ind w:firstLine="187"/>
    </w:pPr>
  </w:style>
  <w:style w:type="paragraph" w:customStyle="1" w:styleId="StatBlock2">
    <w:name w:val="Stat Block 2"/>
    <w:basedOn w:val="StatBlock1"/>
    <w:rsid w:val="00B46C10"/>
    <w:pPr>
      <w:ind w:left="367"/>
    </w:pPr>
  </w:style>
  <w:style w:type="paragraph" w:customStyle="1" w:styleId="StatBlockXP">
    <w:name w:val="Stat Block XP"/>
    <w:basedOn w:val="StatBlock1"/>
    <w:next w:val="StatBlock1"/>
    <w:autoRedefine/>
    <w:rsid w:val="00B46C10"/>
    <w:rPr>
      <w:b/>
      <w:sz w:val="20"/>
    </w:rPr>
  </w:style>
  <w:style w:type="paragraph" w:customStyle="1" w:styleId="TableColumnHeads">
    <w:name w:val="Table Column Heads"/>
    <w:next w:val="Normal"/>
    <w:rsid w:val="00B46C10"/>
    <w:rPr>
      <w:rFonts w:ascii="Verdana" w:hAnsi="Verdana" w:cs="Times New Roman"/>
      <w:b/>
      <w:sz w:val="16"/>
      <w:szCs w:val="20"/>
    </w:rPr>
  </w:style>
  <w:style w:type="paragraph" w:customStyle="1" w:styleId="TableText">
    <w:name w:val="Table Text"/>
    <w:basedOn w:val="TableColumnHeads"/>
    <w:rsid w:val="00B46C10"/>
    <w:rPr>
      <w:b w:val="0"/>
    </w:rPr>
  </w:style>
  <w:style w:type="paragraph" w:customStyle="1" w:styleId="Default">
    <w:name w:val="Default"/>
    <w:rsid w:val="00632C04"/>
    <w:pPr>
      <w:autoSpaceDE w:val="0"/>
      <w:autoSpaceDN w:val="0"/>
      <w:adjustRightInd w:val="0"/>
    </w:pPr>
    <w:rPr>
      <w:rFonts w:ascii="Dax" w:hAnsi="Dax" w:cs="Dax"/>
      <w:color w:val="000000"/>
      <w:sz w:val="24"/>
      <w:szCs w:val="24"/>
    </w:rPr>
  </w:style>
  <w:style w:type="paragraph" w:styleId="ListParagraph">
    <w:name w:val="List Paragraph"/>
    <w:basedOn w:val="Normal"/>
    <w:uiPriority w:val="34"/>
    <w:qFormat/>
    <w:rsid w:val="00632C04"/>
    <w:pPr>
      <w:ind w:left="720"/>
      <w:contextualSpacing/>
    </w:pPr>
  </w:style>
  <w:style w:type="paragraph" w:customStyle="1" w:styleId="Pa18">
    <w:name w:val="Pa18"/>
    <w:basedOn w:val="Default"/>
    <w:next w:val="Default"/>
    <w:uiPriority w:val="99"/>
    <w:rsid w:val="00632C04"/>
    <w:pPr>
      <w:spacing w:line="201" w:lineRule="atLeast"/>
    </w:pPr>
    <w:rPr>
      <w:rFonts w:cstheme="minorBidi"/>
      <w:color w:val="auto"/>
    </w:rPr>
  </w:style>
  <w:style w:type="paragraph" w:customStyle="1" w:styleId="Pa14">
    <w:name w:val="Pa14"/>
    <w:basedOn w:val="Default"/>
    <w:next w:val="Default"/>
    <w:uiPriority w:val="99"/>
    <w:rsid w:val="00632C04"/>
    <w:pPr>
      <w:spacing w:line="171" w:lineRule="atLeast"/>
    </w:pPr>
    <w:rPr>
      <w:rFonts w:cstheme="minorBidi"/>
      <w:color w:val="auto"/>
    </w:rPr>
  </w:style>
  <w:style w:type="paragraph" w:customStyle="1" w:styleId="Pa15">
    <w:name w:val="Pa15"/>
    <w:basedOn w:val="Default"/>
    <w:next w:val="Default"/>
    <w:uiPriority w:val="99"/>
    <w:rsid w:val="00632C04"/>
    <w:pPr>
      <w:spacing w:line="171" w:lineRule="atLeast"/>
    </w:pPr>
    <w:rPr>
      <w:rFonts w:cstheme="minorBidi"/>
      <w:color w:val="auto"/>
    </w:rPr>
  </w:style>
  <w:style w:type="paragraph" w:styleId="BalloonText">
    <w:name w:val="Balloon Text"/>
    <w:basedOn w:val="Normal"/>
    <w:link w:val="BalloonTextChar"/>
    <w:uiPriority w:val="99"/>
    <w:semiHidden/>
    <w:unhideWhenUsed/>
    <w:rsid w:val="00632C04"/>
    <w:rPr>
      <w:rFonts w:ascii="Tahoma" w:hAnsi="Tahoma" w:cs="Tahoma"/>
      <w:sz w:val="16"/>
      <w:szCs w:val="16"/>
    </w:rPr>
  </w:style>
  <w:style w:type="character" w:customStyle="1" w:styleId="BalloonTextChar">
    <w:name w:val="Balloon Text Char"/>
    <w:basedOn w:val="DefaultParagraphFont"/>
    <w:link w:val="BalloonText"/>
    <w:uiPriority w:val="99"/>
    <w:semiHidden/>
    <w:rsid w:val="00632C04"/>
    <w:rPr>
      <w:rFonts w:ascii="Tahoma" w:hAnsi="Tahoma" w:cs="Tahoma"/>
      <w:color w:val="000000"/>
      <w:sz w:val="16"/>
      <w:szCs w:val="16"/>
    </w:rPr>
  </w:style>
  <w:style w:type="paragraph" w:customStyle="1" w:styleId="stat-block-title">
    <w:name w:val="stat-block-title"/>
    <w:basedOn w:val="Normal"/>
    <w:rsid w:val="0002328C"/>
    <w:pPr>
      <w:spacing w:before="100" w:beforeAutospacing="1" w:after="100" w:afterAutospacing="1"/>
    </w:pPr>
    <w:rPr>
      <w:rFonts w:ascii="Times New Roman" w:hAnsi="Times New Roman"/>
      <w:color w:val="auto"/>
    </w:rPr>
  </w:style>
  <w:style w:type="paragraph" w:customStyle="1" w:styleId="stat-block-1">
    <w:name w:val="stat-block-1"/>
    <w:basedOn w:val="Normal"/>
    <w:rsid w:val="0002328C"/>
    <w:pPr>
      <w:spacing w:before="100" w:beforeAutospacing="1" w:after="100" w:afterAutospacing="1"/>
    </w:pPr>
    <w:rPr>
      <w:rFonts w:ascii="Times New Roman" w:hAnsi="Times New Roman"/>
      <w:color w:val="auto"/>
    </w:rPr>
  </w:style>
  <w:style w:type="character" w:customStyle="1" w:styleId="apple-converted-space">
    <w:name w:val="apple-converted-space"/>
    <w:basedOn w:val="DefaultParagraphFont"/>
    <w:rsid w:val="0002328C"/>
  </w:style>
  <w:style w:type="paragraph" w:styleId="NormalWeb">
    <w:name w:val="Normal (Web)"/>
    <w:basedOn w:val="Normal"/>
    <w:uiPriority w:val="99"/>
    <w:semiHidden/>
    <w:unhideWhenUsed/>
    <w:rsid w:val="0002328C"/>
    <w:pPr>
      <w:spacing w:before="100" w:beforeAutospacing="1" w:after="100" w:afterAutospacing="1"/>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A8B9-7620-4386-AEA3-0BA4D0D0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4453</TotalTime>
  <Pages>5</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licidy</dc:creator>
  <cp:lastModifiedBy>licidy</cp:lastModifiedBy>
  <cp:revision>1</cp:revision>
  <dcterms:created xsi:type="dcterms:W3CDTF">2017-05-16T00:36:00Z</dcterms:created>
  <dcterms:modified xsi:type="dcterms:W3CDTF">2017-05-21T03:49:00Z</dcterms:modified>
</cp:coreProperties>
</file>