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843" w:rsidRDefault="002C2BCF" w:rsidP="002C2BC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99C959" wp14:editId="1ECE303A">
                <wp:simplePos x="0" y="0"/>
                <wp:positionH relativeFrom="column">
                  <wp:posOffset>3171825</wp:posOffset>
                </wp:positionH>
                <wp:positionV relativeFrom="paragraph">
                  <wp:posOffset>751818</wp:posOffset>
                </wp:positionV>
                <wp:extent cx="2884805" cy="207645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4805" cy="207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2B2C" w:rsidRDefault="001B2B2C" w:rsidP="001B2B2C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Osprey</w:t>
                            </w:r>
                          </w:p>
                          <w:p w:rsidR="00D8201D" w:rsidRDefault="00D8201D" w:rsidP="00D8201D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Pathfinder Agent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with ties to the Decemvirate</w:t>
                            </w:r>
                          </w:p>
                          <w:p w:rsidR="002C2BCF" w:rsidRDefault="00430CF9" w:rsidP="001B2B2C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True </w:t>
                            </w:r>
                            <w:r w:rsidR="002C2BCF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Neutral</w:t>
                            </w:r>
                          </w:p>
                          <w:p w:rsidR="002C2BCF" w:rsidRPr="002C2BCF" w:rsidRDefault="002C2BCF" w:rsidP="001B2B2C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Human Male Druid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99C9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9.75pt;margin-top:59.2pt;width:227.15pt;height:16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" filled="f" stroked="f">
                <v:fill o:detectmouseclick="t"/>
                <v:textbox>
                  <w:txbxContent>
                    <w:p w:rsidR="001B2B2C" w:rsidRDefault="001B2B2C" w:rsidP="001B2B2C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Osprey</w:t>
                      </w:r>
                    </w:p>
                    <w:p w:rsidR="00D8201D" w:rsidRDefault="00D8201D" w:rsidP="00D8201D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Pathfinder Agent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with ties to the Decemvirate</w:t>
                      </w:r>
                    </w:p>
                    <w:p w:rsidR="002C2BCF" w:rsidRDefault="00430CF9" w:rsidP="001B2B2C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True </w:t>
                      </w:r>
                      <w:r w:rsidR="002C2BCF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Neutral</w:t>
                      </w:r>
                    </w:p>
                    <w:p w:rsidR="002C2BCF" w:rsidRPr="002C2BCF" w:rsidRDefault="002C2BCF" w:rsidP="001B2B2C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Human Male Druid 11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051A">
        <w:rPr>
          <w:noProof/>
          <w:lang w:eastAsia="en-CA"/>
        </w:rPr>
        <w:drawing>
          <wp:inline distT="0" distB="0" distL="0" distR="0" wp14:anchorId="01DA388C" wp14:editId="2BB7F52E">
            <wp:extent cx="3024172" cy="3909848"/>
            <wp:effectExtent l="0" t="0" r="5080" b="0"/>
            <wp:docPr id="1" name="Picture 1" descr="http://paizo.com/image/content/PathfinderSociety/PZO9211-Ospr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izo.com/image/content/PathfinderSociety/PZO9211-Ospre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193" cy="395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B2C" w:rsidRDefault="001B2B2C" w:rsidP="001B2B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:rsidR="00B3051A" w:rsidRPr="00B3051A" w:rsidRDefault="00B3051A" w:rsidP="00B305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The druid</w:t>
      </w:r>
      <w:r w:rsidRPr="00B3051A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 w:rsidRPr="00B3051A">
        <w:rPr>
          <w:rFonts w:ascii="Times New Roman" w:eastAsia="Times New Roman" w:hAnsi="Times New Roman" w:cs="Times New Roman"/>
          <w:bCs/>
          <w:sz w:val="24"/>
          <w:szCs w:val="24"/>
          <w:lang w:eastAsia="en-CA"/>
        </w:rPr>
        <w:t>Osprey</w:t>
      </w:r>
      <w:r w:rsidRPr="00B3051A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is a member of the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Pathfinder Society</w:t>
      </w:r>
      <w:r w:rsidRPr="00B3051A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, although he tends to work outside of the organization's standard hierarchical framework. He gets his name from his habit of </w:t>
      </w:r>
      <w:proofErr w:type="spellStart"/>
      <w:r w:rsidRPr="00B3051A">
        <w:rPr>
          <w:rFonts w:ascii="Times New Roman" w:eastAsia="Times New Roman" w:hAnsi="Times New Roman" w:cs="Times New Roman"/>
          <w:sz w:val="24"/>
          <w:szCs w:val="24"/>
          <w:lang w:eastAsia="en-CA"/>
        </w:rPr>
        <w:t>wil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dshaping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into dark-eyed raptors. </w:t>
      </w:r>
      <w:r w:rsidRPr="00B3051A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The enigmatic 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Pathfinder</w:t>
      </w:r>
      <w:hyperlink r:id="rId5" w:tooltip="Pathfinder" w:history="1"/>
      <w:r w:rsidRPr="00B3051A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is rumored to be writing a secret report that he guards jealously; only bits of it have been fed to the 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Decemvirate. </w:t>
      </w:r>
      <w:r w:rsidRPr="00B3051A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Osprey is known to be an expert on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Kortos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Consortium</w:t>
      </w:r>
      <w:hyperlink r:id="rId6" w:tooltip="Kortos Consortium" w:history="1"/>
      <w:r w:rsidRPr="00B3051A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and their activities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Diobel</w:t>
      </w:r>
      <w:proofErr w:type="spellEnd"/>
      <w:hyperlink r:id="rId7" w:tooltip="Diobel" w:history="1"/>
      <w:r w:rsidRPr="00B3051A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and 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Absalom</w:t>
      </w:r>
      <w:hyperlink r:id="rId8" w:tooltip="Absalom" w:history="1"/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. </w:t>
      </w:r>
      <w:r w:rsidRPr="00B3051A">
        <w:rPr>
          <w:rFonts w:ascii="Times New Roman" w:eastAsia="Times New Roman" w:hAnsi="Times New Roman" w:cs="Times New Roman"/>
          <w:sz w:val="24"/>
          <w:szCs w:val="24"/>
          <w:lang w:eastAsia="en-CA"/>
        </w:rPr>
        <w:t>Osprey appears to be in his late 40's, with dark hair and a shadow of a beard.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 w:rsidRPr="00B3051A">
        <w:rPr>
          <w:rFonts w:ascii="Times New Roman" w:eastAsia="Times New Roman" w:hAnsi="Times New Roman" w:cs="Times New Roman"/>
          <w:sz w:val="24"/>
          <w:szCs w:val="24"/>
          <w:lang w:eastAsia="en-CA"/>
        </w:rPr>
        <w:t>His light eyes are piercing, perhaps even haunting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E565B" w:rsidTr="008A2B09">
        <w:tc>
          <w:tcPr>
            <w:tcW w:w="4675" w:type="dxa"/>
          </w:tcPr>
          <w:p w:rsidR="00AE565B" w:rsidRPr="00FE6074" w:rsidRDefault="00AE565B" w:rsidP="00AE565B">
            <w:pPr>
              <w:jc w:val="center"/>
              <w:rPr>
                <w:b/>
              </w:rPr>
            </w:pPr>
            <w:r>
              <w:rPr>
                <w:b/>
              </w:rPr>
              <w:t xml:space="preserve">Scenarios Featuring </w:t>
            </w:r>
            <w:r>
              <w:rPr>
                <w:b/>
              </w:rPr>
              <w:t>Osprey</w:t>
            </w:r>
          </w:p>
        </w:tc>
        <w:tc>
          <w:tcPr>
            <w:tcW w:w="4675" w:type="dxa"/>
          </w:tcPr>
          <w:p w:rsidR="00AE565B" w:rsidRPr="00FE6074" w:rsidRDefault="00AE565B" w:rsidP="008A2B09">
            <w:pPr>
              <w:jc w:val="center"/>
              <w:rPr>
                <w:b/>
              </w:rPr>
            </w:pPr>
            <w:r>
              <w:rPr>
                <w:b/>
              </w:rPr>
              <w:t>Characters</w:t>
            </w:r>
            <w:r>
              <w:rPr>
                <w:b/>
              </w:rPr>
              <w:t xml:space="preserve"> Who Met Osprey</w:t>
            </w:r>
          </w:p>
        </w:tc>
      </w:tr>
      <w:tr w:rsidR="00AE565B" w:rsidTr="008A2B09">
        <w:tc>
          <w:tcPr>
            <w:tcW w:w="4675" w:type="dxa"/>
          </w:tcPr>
          <w:p w:rsidR="00AE565B" w:rsidRDefault="001B2B2C" w:rsidP="008A2B09">
            <w:r>
              <w:t>2 – The Hydra’s Fang Incident</w:t>
            </w:r>
          </w:p>
        </w:tc>
        <w:tc>
          <w:tcPr>
            <w:tcW w:w="4675" w:type="dxa"/>
          </w:tcPr>
          <w:p w:rsidR="00AE565B" w:rsidRDefault="00AE565B" w:rsidP="008A2B09"/>
        </w:tc>
      </w:tr>
      <w:tr w:rsidR="00AE565B" w:rsidTr="008A2B09">
        <w:tc>
          <w:tcPr>
            <w:tcW w:w="4675" w:type="dxa"/>
          </w:tcPr>
          <w:p w:rsidR="00AE565B" w:rsidRDefault="001B2B2C" w:rsidP="008A2B09">
            <w:r>
              <w:t>16 – To Scale the Dragon</w:t>
            </w:r>
          </w:p>
        </w:tc>
        <w:tc>
          <w:tcPr>
            <w:tcW w:w="4675" w:type="dxa"/>
          </w:tcPr>
          <w:p w:rsidR="00AE565B" w:rsidRDefault="00AE565B" w:rsidP="008A2B09">
            <w:bookmarkStart w:id="0" w:name="_GoBack"/>
            <w:bookmarkEnd w:id="0"/>
          </w:p>
        </w:tc>
      </w:tr>
      <w:tr w:rsidR="00AE565B" w:rsidTr="008A2B09">
        <w:tc>
          <w:tcPr>
            <w:tcW w:w="4675" w:type="dxa"/>
          </w:tcPr>
          <w:p w:rsidR="00AE565B" w:rsidRDefault="001B2B2C" w:rsidP="008A2B09">
            <w:r>
              <w:t>24 – Decline of Glory</w:t>
            </w:r>
          </w:p>
        </w:tc>
        <w:tc>
          <w:tcPr>
            <w:tcW w:w="4675" w:type="dxa"/>
          </w:tcPr>
          <w:p w:rsidR="00AE565B" w:rsidRDefault="00AE565B" w:rsidP="008A2B09"/>
        </w:tc>
      </w:tr>
      <w:tr w:rsidR="00AE565B" w:rsidTr="008A2B09">
        <w:tc>
          <w:tcPr>
            <w:tcW w:w="4675" w:type="dxa"/>
          </w:tcPr>
          <w:p w:rsidR="00AE565B" w:rsidRDefault="001B2B2C" w:rsidP="008A2B09">
            <w:r>
              <w:t>34 – Encounter at the Drowning Stones</w:t>
            </w:r>
          </w:p>
        </w:tc>
        <w:tc>
          <w:tcPr>
            <w:tcW w:w="4675" w:type="dxa"/>
          </w:tcPr>
          <w:p w:rsidR="00AE565B" w:rsidRDefault="00AE565B" w:rsidP="008A2B09"/>
        </w:tc>
      </w:tr>
      <w:tr w:rsidR="00AE565B" w:rsidTr="008A2B09">
        <w:tc>
          <w:tcPr>
            <w:tcW w:w="4675" w:type="dxa"/>
          </w:tcPr>
          <w:p w:rsidR="00AE565B" w:rsidRDefault="001B2B2C" w:rsidP="008A2B09">
            <w:r>
              <w:t>40 – Hall of Drunken Heroes</w:t>
            </w:r>
          </w:p>
        </w:tc>
        <w:tc>
          <w:tcPr>
            <w:tcW w:w="4675" w:type="dxa"/>
          </w:tcPr>
          <w:p w:rsidR="00AE565B" w:rsidRDefault="00AE565B" w:rsidP="008A2B09"/>
        </w:tc>
      </w:tr>
      <w:tr w:rsidR="00AE565B" w:rsidTr="008A2B09">
        <w:tc>
          <w:tcPr>
            <w:tcW w:w="4675" w:type="dxa"/>
          </w:tcPr>
          <w:p w:rsidR="00AE565B" w:rsidRDefault="001B2B2C" w:rsidP="008A2B09">
            <w:r>
              <w:t>2-Ex – Year of the Shadow Lodge</w:t>
            </w:r>
          </w:p>
        </w:tc>
        <w:tc>
          <w:tcPr>
            <w:tcW w:w="4675" w:type="dxa"/>
          </w:tcPr>
          <w:p w:rsidR="00AE565B" w:rsidRPr="00865149" w:rsidRDefault="00AE565B" w:rsidP="008A2B09">
            <w:pPr>
              <w:rPr>
                <w:rFonts w:ascii="Times New Roman" w:eastAsia="Times New Roman" w:hAnsi="Times New Roman" w:cs="Times New Roman"/>
                <w:color w:val="FFFF00"/>
                <w:sz w:val="24"/>
                <w:szCs w:val="24"/>
                <w:lang w:eastAsia="en-CA"/>
              </w:rPr>
            </w:pPr>
          </w:p>
        </w:tc>
      </w:tr>
      <w:tr w:rsidR="00AE565B" w:rsidTr="008A2B09">
        <w:tc>
          <w:tcPr>
            <w:tcW w:w="4675" w:type="dxa"/>
          </w:tcPr>
          <w:p w:rsidR="00AE565B" w:rsidRDefault="001B2B2C" w:rsidP="008A2B09">
            <w:r>
              <w:t>2-12 – Below the Silver Tarn</w:t>
            </w:r>
          </w:p>
        </w:tc>
        <w:tc>
          <w:tcPr>
            <w:tcW w:w="4675" w:type="dxa"/>
          </w:tcPr>
          <w:p w:rsidR="00AE565B" w:rsidRDefault="00AE565B" w:rsidP="008A2B09"/>
        </w:tc>
      </w:tr>
      <w:tr w:rsidR="00AE565B" w:rsidTr="008A2B09">
        <w:tc>
          <w:tcPr>
            <w:tcW w:w="4675" w:type="dxa"/>
          </w:tcPr>
          <w:p w:rsidR="00AE565B" w:rsidRDefault="001B2B2C" w:rsidP="008A2B09">
            <w:r>
              <w:t>2-14 – The Cavern of Screams</w:t>
            </w:r>
          </w:p>
        </w:tc>
        <w:tc>
          <w:tcPr>
            <w:tcW w:w="4675" w:type="dxa"/>
          </w:tcPr>
          <w:p w:rsidR="00AE565B" w:rsidRPr="007823E6" w:rsidRDefault="00AE565B" w:rsidP="008A2B0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CA"/>
              </w:rPr>
            </w:pPr>
          </w:p>
        </w:tc>
      </w:tr>
    </w:tbl>
    <w:p w:rsidR="00B3051A" w:rsidRDefault="00B3051A" w:rsidP="00B3051A"/>
    <w:sectPr w:rsidR="00B305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1A"/>
    <w:rsid w:val="001B2B2C"/>
    <w:rsid w:val="00206494"/>
    <w:rsid w:val="002C2BCF"/>
    <w:rsid w:val="00430CF9"/>
    <w:rsid w:val="00AE565B"/>
    <w:rsid w:val="00B3051A"/>
    <w:rsid w:val="00CF4A5F"/>
    <w:rsid w:val="00D8201D"/>
    <w:rsid w:val="00F0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26D11D-7E98-45FF-BB75-47CDBB5F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305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051A"/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B30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semiHidden/>
    <w:unhideWhenUsed/>
    <w:rsid w:val="00B3051A"/>
    <w:rPr>
      <w:color w:val="0000FF"/>
      <w:u w:val="single"/>
    </w:rPr>
  </w:style>
  <w:style w:type="character" w:customStyle="1" w:styleId="mw-headline">
    <w:name w:val="mw-headline"/>
    <w:basedOn w:val="DefaultParagraphFont"/>
    <w:rsid w:val="00B3051A"/>
  </w:style>
  <w:style w:type="table" w:styleId="TableGrid">
    <w:name w:val="Table Grid"/>
    <w:basedOn w:val="TableNormal"/>
    <w:uiPriority w:val="39"/>
    <w:rsid w:val="00AE5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1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thfinderwiki.com/wiki/Absal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thfinderwiki.com/wiki/Diob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thfinderwiki.com/wiki/Kortos_Consortium" TargetMode="External"/><Relationship Id="rId5" Type="http://schemas.openxmlformats.org/officeDocument/2006/relationships/hyperlink" Target="http://pathfinderwiki.com/wiki/Pathfinde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Webb</dc:creator>
  <cp:keywords/>
  <dc:description/>
  <cp:lastModifiedBy>Francis Webb</cp:lastModifiedBy>
  <cp:revision>2</cp:revision>
  <cp:lastPrinted>2014-10-14T23:06:00Z</cp:lastPrinted>
  <dcterms:created xsi:type="dcterms:W3CDTF">2014-10-14T23:06:00Z</dcterms:created>
  <dcterms:modified xsi:type="dcterms:W3CDTF">2014-10-14T23:06:00Z</dcterms:modified>
</cp:coreProperties>
</file>